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ind w:firstLine="840" w:firstLineChars="400"/>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869pt;margin-top:909pt;mso-position-horizontal-relative:page;mso-position-vertical-relative:top-margin-area;position:absolute;width:26pt;z-index:251658240">
            <v:imagedata r:id="rId5" o:title=""/>
          </v:shape>
        </w:pict>
      </w:r>
      <w:r>
        <w:rPr>
          <w:rFonts w:asciiTheme="minorEastAsia" w:eastAsiaTheme="minorEastAsia" w:hAnsiTheme="minorEastAsia" w:cstheme="minorEastAsia" w:hint="eastAsia"/>
        </w:rPr>
        <w:t>渤海大学附中</w:t>
      </w:r>
      <w:r>
        <w:rPr>
          <w:rFonts w:asciiTheme="minorEastAsia" w:eastAsiaTheme="minorEastAsia" w:hAnsiTheme="minorEastAsia" w:cstheme="minorEastAsia" w:hint="eastAsia"/>
          <w:lang w:eastAsia="zh-CN"/>
        </w:rPr>
        <w:t>、</w:t>
      </w:r>
      <w:r>
        <w:rPr>
          <w:rFonts w:asciiTheme="minorEastAsia" w:eastAsiaTheme="minorEastAsia" w:hAnsiTheme="minorEastAsia" w:cstheme="minorEastAsia" w:hint="eastAsia"/>
        </w:rPr>
        <w:t>辽西育明高中2018-2019学年度第一学期</w:t>
      </w:r>
      <w:r>
        <w:rPr>
          <w:rFonts w:asciiTheme="minorEastAsia" w:hAnsiTheme="minorEastAsia" w:cstheme="minorEastAsia" w:hint="eastAsia"/>
          <w:lang w:val="en-US" w:eastAsia="zh-CN"/>
        </w:rPr>
        <w:t>第一次</w:t>
      </w:r>
      <w:r>
        <w:rPr>
          <w:rFonts w:asciiTheme="minorEastAsia" w:eastAsiaTheme="minorEastAsia" w:hAnsiTheme="minorEastAsia" w:cstheme="minorEastAsia" w:hint="eastAsia"/>
        </w:rPr>
        <w:t>月考试题</w:t>
      </w:r>
    </w:p>
    <w:p>
      <w:pPr>
        <w:ind w:firstLine="2520" w:firstLineChars="1200"/>
        <w:rPr>
          <w:rFonts w:asciiTheme="minorEastAsia" w:eastAsiaTheme="minorEastAsia" w:hAnsiTheme="minorEastAsia" w:cstheme="minorEastAsia" w:hint="eastAsia"/>
        </w:rPr>
      </w:pPr>
      <w:r>
        <w:rPr>
          <w:rFonts w:asciiTheme="minorEastAsia" w:eastAsiaTheme="minorEastAsia" w:hAnsiTheme="minorEastAsia" w:cstheme="minorEastAsia" w:hint="eastAsia"/>
        </w:rPr>
        <w:t>高二理科综合能力测试</w:t>
      </w:r>
      <w:r>
        <w:rPr>
          <w:rFonts w:asciiTheme="minorEastAsia" w:hAnsiTheme="minorEastAsia" w:cstheme="minorEastAsia" w:hint="eastAsia"/>
          <w:lang w:val="en-US" w:eastAsia="zh-CN"/>
        </w:rPr>
        <w:t>生物部分试题</w:t>
      </w:r>
    </w:p>
    <w:p>
      <w:pPr>
        <w:rPr>
          <w:rFonts w:asciiTheme="minorEastAsia" w:eastAsiaTheme="minorEastAsia" w:hAnsiTheme="minorEastAsia" w:cstheme="minorEastAsia" w:hint="eastAsia"/>
          <w:lang w:val="en-US" w:eastAsia="zh-CN"/>
        </w:rPr>
      </w:pPr>
      <w:r>
        <w:rPr>
          <w:rFonts w:asciiTheme="minorEastAsia" w:hAnsiTheme="minorEastAsia" w:cstheme="minorEastAsia" w:hint="eastAsia"/>
          <w:lang w:val="en-US" w:eastAsia="zh-CN"/>
        </w:rPr>
        <w:t>一、</w:t>
      </w:r>
      <w:r>
        <w:rPr>
          <w:rFonts w:asciiTheme="minorEastAsia" w:eastAsiaTheme="minorEastAsia" w:hAnsiTheme="minorEastAsia" w:cstheme="minorEastAsia" w:hint="eastAsia"/>
        </w:rPr>
        <w:t>选择题</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rPr>
        <w:t>本题共</w:t>
      </w:r>
      <w:r>
        <w:rPr>
          <w:rFonts w:asciiTheme="minorEastAsia" w:hAnsiTheme="minorEastAsia" w:cstheme="minorEastAsia" w:hint="eastAsia"/>
          <w:lang w:val="en-US" w:eastAsia="zh-CN"/>
        </w:rPr>
        <w:t>6</w:t>
      </w:r>
      <w:r>
        <w:rPr>
          <w:rFonts w:asciiTheme="minorEastAsia" w:eastAsiaTheme="minorEastAsia" w:hAnsiTheme="minorEastAsia" w:cstheme="minorEastAsia" w:hint="eastAsia"/>
        </w:rPr>
        <w:t>小题,每小题6分,共</w:t>
      </w:r>
      <w:r>
        <w:rPr>
          <w:rFonts w:asciiTheme="minorEastAsia" w:hAnsiTheme="minorEastAsia" w:cstheme="minorEastAsia" w:hint="eastAsia"/>
          <w:lang w:val="en-US" w:eastAsia="zh-CN"/>
        </w:rPr>
        <w:t>36</w:t>
      </w:r>
      <w:r>
        <w:rPr>
          <w:rFonts w:asciiTheme="minorEastAsia" w:eastAsiaTheme="minorEastAsia" w:hAnsiTheme="minorEastAsia" w:cstheme="minorEastAsia" w:hint="eastAsia"/>
        </w:rPr>
        <w:t>分</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rPr>
        <w:t>在每小题给出的四个选项中</w:t>
      </w:r>
      <w:r>
        <w:rPr>
          <w:rFonts w:asciiTheme="minorEastAsia" w:hAnsiTheme="minorEastAsia" w:cstheme="minorEastAsia" w:hint="eastAsia"/>
          <w:lang w:eastAsia="zh-CN"/>
        </w:rPr>
        <w:t>，</w:t>
      </w:r>
      <w:r>
        <w:rPr>
          <w:rFonts w:asciiTheme="minorEastAsia" w:eastAsiaTheme="minorEastAsia" w:hAnsiTheme="minorEastAsia" w:cstheme="minorEastAsia" w:hint="eastAsia"/>
        </w:rPr>
        <w:t>只有一个选项是符合题目要求的</w:t>
      </w:r>
      <w:r>
        <w:rPr>
          <w:rFonts w:asciiTheme="minorEastAsia" w:hAnsiTheme="minorEastAsia" w:cstheme="minorEastAsia" w:hint="eastAsia"/>
          <w:lang w:val="en-US" w:eastAsia="zh-CN"/>
        </w:rPr>
        <w:t>)</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1.2018年2月在韩国平昌举行的冬奥会上,运动员进行剧烈运动时,仍然能够保持内环境的</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稳态,下列有关叙述不正确的是</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A.兴奋传导时,突触前膜释放的神经递质通过胞吐进入下一个神经元发挥作用能够少</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B.剧烈运动时,由于消耗大量能量,血糖还能下降,导致胰岛素分泌量减少</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C.维持体温的稳定是通过神经一体液调节</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D.肌细胞无氧呼吸产生,并释放到血液中的乳酸,由缓冲物质中和以维持pH相对稳定</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2.下图表示人体免疫异常引起某种疾病的发病机理</w:t>
      </w:r>
      <w:r>
        <w:rPr>
          <w:rFonts w:asciiTheme="minorEastAsia" w:hAnsiTheme="minorEastAsia" w:cstheme="minorEastAsia" w:hint="eastAsia"/>
          <w:lang w:eastAsia="zh-CN"/>
        </w:rPr>
        <w:t>，</w:t>
      </w:r>
      <w:r>
        <w:rPr>
          <w:rFonts w:asciiTheme="minorEastAsia" w:eastAsiaTheme="minorEastAsia" w:hAnsiTheme="minorEastAsia" w:cstheme="minorEastAsia" w:hint="eastAsia"/>
        </w:rPr>
        <w:t>下列选项中错误的是</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lang w:eastAsia="zh-CN"/>
        </w:rPr>
        <w:drawing>
          <wp:inline distT="0" distB="0" distL="114300" distR="114300">
            <wp:extent cx="4067175" cy="1409700"/>
            <wp:effectExtent l="0" t="0" r="9525" b="0"/>
            <wp:docPr id="1" name="图片 1" descr="mmexport1539013547384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mexport1539013547384_看图王"/>
                    <pic:cNvPicPr>
                      <a:picLocks noChangeAspect="1"/>
                    </pic:cNvPicPr>
                  </pic:nvPicPr>
                  <pic:blipFill>
                    <a:blip xmlns:r="http://schemas.openxmlformats.org/officeDocument/2006/relationships" r:embed="rId6"/>
                    <a:stretch>
                      <a:fillRect/>
                    </a:stretch>
                  </pic:blipFill>
                  <pic:spPr>
                    <a:xfrm>
                      <a:off x="0" y="0"/>
                      <a:ext cx="4067175" cy="1409700"/>
                    </a:xfrm>
                    <a:prstGeom prst="rect">
                      <a:avLst/>
                    </a:prstGeom>
                  </pic:spPr>
                </pic:pic>
              </a:graphicData>
            </a:graphic>
          </wp:inline>
        </w:drawing>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A.细胞甲可由B细胞增殖分化而来</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B.该病属于人体免疫疾病中的免疫缺陷病</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C.激素乙作用的靶细胞是几乎全身所有的细胞</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D.甲状腺细胞对激素丙的敏感度降低</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3.神经系统对内分泌功能的调节有甲、乙、丙三种模式,如下图所示</w:t>
      </w:r>
      <w:r>
        <w:rPr>
          <w:rFonts w:asciiTheme="minorEastAsia" w:hAnsiTheme="minorEastAsia" w:cstheme="minorEastAsia" w:hint="eastAsia"/>
          <w:lang w:eastAsia="zh-CN"/>
        </w:rPr>
        <w:t>，</w:t>
      </w:r>
      <w:r>
        <w:rPr>
          <w:rFonts w:asciiTheme="minorEastAsia" w:eastAsiaTheme="minorEastAsia" w:hAnsiTheme="minorEastAsia" w:cstheme="minorEastAsia" w:hint="eastAsia"/>
        </w:rPr>
        <w:t>据图分析不正确的是</w:t>
      </w:r>
    </w:p>
    <w:p>
      <w:pP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drawing>
          <wp:inline distT="0" distB="0" distL="114300" distR="114300">
            <wp:extent cx="1647825" cy="1628775"/>
            <wp:effectExtent l="0" t="0" r="9525" b="9525"/>
            <wp:docPr id="2" name="图片 2" descr="zyb_a58af852715e025f958c1f5dcbe5564a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zyb_a58af852715e025f958c1f5dcbe5564a_看图王"/>
                    <pic:cNvPicPr>
                      <a:picLocks noChangeAspect="1"/>
                    </pic:cNvPicPr>
                  </pic:nvPicPr>
                  <pic:blipFill>
                    <a:blip xmlns:r="http://schemas.openxmlformats.org/officeDocument/2006/relationships" r:embed="rId7"/>
                    <a:stretch>
                      <a:fillRect/>
                    </a:stretch>
                  </pic:blipFill>
                  <pic:spPr>
                    <a:xfrm>
                      <a:off x="0" y="0"/>
                      <a:ext cx="1647825" cy="1628775"/>
                    </a:xfrm>
                    <a:prstGeom prst="rect">
                      <a:avLst/>
                    </a:prstGeom>
                  </pic:spPr>
                </pic:pic>
              </a:graphicData>
            </a:graphic>
          </wp:inline>
        </w:drawing>
      </w:r>
    </w:p>
    <w:p>
      <w:pPr>
        <w:rPr>
          <w:rFonts w:asciiTheme="minorEastAsia" w:eastAsiaTheme="minorEastAsia" w:hAnsiTheme="minorEastAsia" w:cstheme="minorEastAsia" w:hint="eastAsia"/>
        </w:rPr>
      </w:pPr>
    </w:p>
    <w:p>
      <w:pPr>
        <w:rPr>
          <w:rFonts w:asciiTheme="minorEastAsia" w:eastAsiaTheme="minorEastAsia" w:hAnsiTheme="minorEastAsia" w:cstheme="minorEastAsia" w:hint="eastAsia"/>
        </w:rPr>
      </w:pPr>
      <w:r>
        <w:rPr>
          <w:rFonts w:asciiTheme="minorEastAsia" w:hAnsiTheme="minorEastAsia" w:cstheme="minorEastAsia" w:hint="eastAsia"/>
          <w:lang w:val="en-US" w:eastAsia="zh-CN"/>
        </w:rPr>
        <w:t>A.</w:t>
      </w:r>
      <w:r>
        <w:rPr>
          <w:rFonts w:asciiTheme="minorEastAsia" w:eastAsiaTheme="minorEastAsia" w:hAnsiTheme="minorEastAsia" w:cstheme="minorEastAsia" w:hint="eastAsia"/>
        </w:rPr>
        <w:t>甲模式中,若靶腺为甲状腺,下丘脑调节甲状腺的分泌方式称为神经调节和体液调节</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B</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rPr>
        <w:t>抗利尿激素的合成和分泌可通过图中甲模式调节</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C.血糖浓度升高,可以通过丙模式调节胰岛素的分泌量</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D.动物的生命活动同时受神经和体液的调节</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4.下图表示某些植物激素对幼苗生长的调节作用,图中A、B、C表示不同的植物激素</w:t>
      </w:r>
      <w:r>
        <w:rPr>
          <w:rFonts w:asciiTheme="minorEastAsia" w:hAnsiTheme="minorEastAsia" w:cstheme="minorEastAsia" w:hint="eastAsia"/>
          <w:lang w:eastAsia="zh-CN"/>
        </w:rPr>
        <w:t>，</w:t>
      </w:r>
      <w:r>
        <w:rPr>
          <w:rFonts w:asciiTheme="minorEastAsia" w:eastAsiaTheme="minorEastAsia" w:hAnsiTheme="minorEastAsia" w:cstheme="minorEastAsia" w:hint="eastAsia"/>
        </w:rPr>
        <w:t>下列</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相关说法正确的是</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lang w:eastAsia="zh-CN"/>
        </w:rPr>
        <w:drawing>
          <wp:inline distT="0" distB="0" distL="114300" distR="114300">
            <wp:extent cx="1752600" cy="1438275"/>
            <wp:effectExtent l="0" t="0" r="0" b="9525"/>
            <wp:docPr id="3" name="图片 3" descr="mmexport1539013562324_看图王(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mmexport1539013562324_看图王(3)"/>
                    <pic:cNvPicPr>
                      <a:picLocks noChangeAspect="1"/>
                    </pic:cNvPicPr>
                  </pic:nvPicPr>
                  <pic:blipFill>
                    <a:blip xmlns:r="http://schemas.openxmlformats.org/officeDocument/2006/relationships" r:embed="rId8"/>
                    <a:stretch>
                      <a:fillRect/>
                    </a:stretch>
                  </pic:blipFill>
                  <pic:spPr>
                    <a:xfrm>
                      <a:off x="0" y="0"/>
                      <a:ext cx="1752600" cy="1438275"/>
                    </a:xfrm>
                    <a:prstGeom prst="rect">
                      <a:avLst/>
                    </a:prstGeom>
                  </pic:spPr>
                </pic:pic>
              </a:graphicData>
            </a:graphic>
          </wp:inline>
        </w:drawing>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A.A激素是赤霉素,主要在成熟的种子</w:t>
      </w:r>
      <w:r>
        <w:rPr>
          <w:rFonts w:asciiTheme="minorEastAsia" w:hAnsiTheme="minorEastAsia" w:cstheme="minorEastAsia" w:hint="eastAsia"/>
          <w:lang w:eastAsia="zh-CN"/>
        </w:rPr>
        <w:t>、</w:t>
      </w:r>
      <w:r>
        <w:rPr>
          <w:rFonts w:asciiTheme="minorEastAsia" w:eastAsiaTheme="minorEastAsia" w:hAnsiTheme="minorEastAsia" w:cstheme="minorEastAsia" w:hint="eastAsia"/>
        </w:rPr>
        <w:t>幼根</w:t>
      </w:r>
      <w:r>
        <w:rPr>
          <w:rFonts w:asciiTheme="minorEastAsia" w:hAnsiTheme="minorEastAsia" w:cstheme="minorEastAsia" w:hint="eastAsia"/>
          <w:lang w:eastAsia="zh-CN"/>
        </w:rPr>
        <w:t>、</w:t>
      </w:r>
      <w:r>
        <w:rPr>
          <w:rFonts w:asciiTheme="minorEastAsia" w:eastAsiaTheme="minorEastAsia" w:hAnsiTheme="minorEastAsia" w:cstheme="minorEastAsia" w:hint="eastAsia"/>
        </w:rPr>
        <w:t>幼芽中合成</w:t>
      </w:r>
    </w:p>
    <w:p>
      <w:pPr>
        <w:rPr>
          <w:rFonts w:asciiTheme="minorEastAsia" w:eastAsiaTheme="minorEastAsia" w:hAnsiTheme="minorEastAsia" w:cstheme="minorEastAsia" w:hint="eastAsia"/>
          <w:lang w:val="en-US" w:eastAsia="zh-CN"/>
        </w:rPr>
      </w:pPr>
      <w:r>
        <w:rPr>
          <w:rFonts w:asciiTheme="minorEastAsia" w:hAnsiTheme="minorEastAsia" w:cstheme="minorEastAsia" w:hint="eastAsia"/>
          <w:lang w:val="en-US" w:eastAsia="zh-CN"/>
        </w:rPr>
        <w:t>B</w:t>
      </w:r>
      <w:r>
        <w:rPr>
          <w:rFonts w:asciiTheme="minorEastAsia" w:eastAsiaTheme="minorEastAsia" w:hAnsiTheme="minorEastAsia" w:cstheme="minorEastAsia" w:hint="eastAsia"/>
        </w:rPr>
        <w:t>.B激素是生长激素,它能促进果实发</w:t>
      </w:r>
      <w:r>
        <w:rPr>
          <w:rFonts w:asciiTheme="minorEastAsia" w:hAnsiTheme="minorEastAsia" w:cstheme="minorEastAsia" w:hint="eastAsia"/>
          <w:lang w:val="en-US" w:eastAsia="zh-CN"/>
        </w:rPr>
        <w:t>育</w:t>
      </w:r>
    </w:p>
    <w:p>
      <w:p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rPr>
        <w:t>C.C激素是乙烯,它能促进果实发育和成</w:t>
      </w:r>
      <w:r>
        <w:rPr>
          <w:rFonts w:asciiTheme="minorEastAsia" w:hAnsiTheme="minorEastAsia" w:cstheme="minorEastAsia" w:hint="eastAsia"/>
          <w:lang w:val="en-US" w:eastAsia="zh-CN"/>
        </w:rPr>
        <w:t>熟</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D.当C的含量升高,抑制了生长素促进细胞伸长的作用</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5.在调查某林场松鼠的种群数量时,计算当年种群数量与一年前种群数量的比值</w:t>
      </w:r>
      <w:r>
        <w:rPr>
          <w:rFonts w:asciiTheme="minorEastAsia" w:eastAsiaTheme="minorEastAsia" w:hAnsiTheme="minorEastAsia" w:cstheme="minorEastAsia" w:hint="eastAsia"/>
          <w:position w:val="-6"/>
        </w:rPr>
        <w:object>
          <v:shape id="_x0000_i1026" type="#_x0000_t75" style="height:13.95pt;width:13.95pt" o:oleicon="f" o:ole="" coordsize="21600,21600" o:preferrelative="t" filled="f" stroked="f">
            <v:imagedata r:id="rId9" o:title=""/>
            <o:lock v:ext="edit" aspectratio="t"/>
            <w10:anchorlock/>
          </v:shape>
          <o:OLEObject Type="Embed" ProgID="Equation.KSEE3" ShapeID="_x0000_i1026" DrawAspect="Content" ObjectID="_1468075725" r:id="rId10"/>
        </w:object>
      </w:r>
      <w:r>
        <w:rPr>
          <w:rFonts w:asciiTheme="minorEastAsia" w:eastAsiaTheme="minorEastAsia" w:hAnsiTheme="minorEastAsia" w:cstheme="minorEastAsia" w:hint="eastAsia"/>
        </w:rPr>
        <w:t>并得到</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如图所示的曲线</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rPr>
        <w:t>下列结论错误的是</w:t>
      </w:r>
    </w:p>
    <w:p>
      <w:pP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drawing>
          <wp:inline distT="0" distB="0" distL="114300" distR="114300">
            <wp:extent cx="2152650" cy="1171575"/>
            <wp:effectExtent l="0" t="0" r="0" b="9525"/>
            <wp:docPr id="4" name="图片 4" descr="mmexport1539013562324_看图王(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mmexport1539013562324_看图王(4)"/>
                    <pic:cNvPicPr>
                      <a:picLocks noChangeAspect="1"/>
                    </pic:cNvPicPr>
                  </pic:nvPicPr>
                  <pic:blipFill>
                    <a:blip xmlns:r="http://schemas.openxmlformats.org/officeDocument/2006/relationships" r:embed="rId11"/>
                    <a:stretch>
                      <a:fillRect/>
                    </a:stretch>
                  </pic:blipFill>
                  <pic:spPr>
                    <a:xfrm>
                      <a:off x="0" y="0"/>
                      <a:ext cx="2152650" cy="1171575"/>
                    </a:xfrm>
                    <a:prstGeom prst="rect">
                      <a:avLst/>
                    </a:prstGeom>
                  </pic:spPr>
                </pic:pic>
              </a:graphicData>
            </a:graphic>
          </wp:inline>
        </w:drawing>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A.前4年该种群数量基本不变,第5年调查的年龄组成可能为衰退型</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B.第4年到第8年间种群数量在下降,原因可能是食物的短缺和天敌增多</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C.第8到第10年间,种群数量减少,第10年的种群数量最少</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D.如果持续第16年到第20年间趋势,后期种群数量将呈“S”型曲线增长</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6.下列有关神经系统的叙述,正确的是</w:t>
      </w:r>
    </w:p>
    <w:p>
      <w:pPr>
        <w:rPr>
          <w:rFonts w:asciiTheme="minorEastAsia" w:eastAsiaTheme="minorEastAsia" w:hAnsiTheme="minorEastAsia" w:cstheme="minorEastAsia" w:hint="eastAsia"/>
        </w:rPr>
      </w:pPr>
      <w:r>
        <w:rPr>
          <w:rFonts w:asciiTheme="minorEastAsia" w:hAnsiTheme="minorEastAsia" w:cstheme="minorEastAsia" w:hint="eastAsia"/>
          <w:lang w:val="en-US" w:eastAsia="zh-CN"/>
        </w:rPr>
        <w:t>A.</w:t>
      </w:r>
      <w:r>
        <w:rPr>
          <w:rFonts w:asciiTheme="minorEastAsia" w:eastAsiaTheme="minorEastAsia" w:hAnsiTheme="minorEastAsia" w:cstheme="minorEastAsia" w:hint="eastAsia"/>
        </w:rPr>
        <w:t>位于脊髓的低级中枢不受脑中相应的高级中枢的调控</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B.位于小脑的呼吸中枢是维持生命的必要中枢的</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C.神经系统调节机体活动的基本方式是反射弧</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D.下丘脑与调节体温、水盐平衡、血糖调节和生物节律等功能有关</w:t>
      </w: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 xml:space="preserve">                          </w:t>
      </w: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三、非选择题</w:t>
      </w:r>
    </w:p>
    <w:p>
      <w:pPr>
        <w:rPr>
          <w:rFonts w:asciiTheme="minorEastAsia" w:hAnsiTheme="minorEastAsia" w:cstheme="minorEastAsia" w:hint="default"/>
          <w:lang w:val="en-US" w:eastAsia="zh-CN"/>
        </w:rPr>
      </w:pPr>
      <w:r>
        <w:rPr>
          <w:rFonts w:asciiTheme="minorEastAsia" w:hAnsiTheme="minorEastAsia" w:cstheme="minorEastAsia" w:hint="eastAsia"/>
          <w:lang w:val="en-US" w:eastAsia="zh-CN"/>
        </w:rPr>
        <w:t>7</w:t>
      </w:r>
      <w:r>
        <w:rPr>
          <w:rFonts w:asciiTheme="minorEastAsia" w:hAnsiTheme="minorEastAsia" w:cstheme="minorEastAsia" w:hint="default"/>
          <w:lang w:val="en-US" w:eastAsia="zh-CN"/>
        </w:rPr>
        <w:t>.(12分)血浆中的血糖浓度是人体内环境稳态的重要指标之一,其浓度变化可反映人体的生理状态及健康状况</w:t>
      </w:r>
      <w:r>
        <w:rPr>
          <w:rFonts w:asciiTheme="minorEastAsia" w:hAnsiTheme="minorEastAsia" w:cstheme="minorEastAsia" w:hint="eastAsia"/>
          <w:lang w:val="en-US" w:eastAsia="zh-CN"/>
        </w:rPr>
        <w:t>，</w:t>
      </w:r>
      <w:r>
        <w:rPr>
          <w:rFonts w:asciiTheme="minorEastAsia" w:hAnsiTheme="minorEastAsia" w:cstheme="minorEastAsia" w:hint="default"/>
          <w:lang w:val="en-US" w:eastAsia="zh-CN"/>
        </w:rPr>
        <w:t>请回答下列问题:</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(1)正常人连续摄入含糖量高的食物,与其进食前的情况相比,血液中胰高血糖素与胰岛素含量的比值</w:t>
      </w:r>
      <w:r>
        <w:rPr>
          <w:rFonts w:asciiTheme="minorEastAsia" w:hAnsiTheme="minorEastAsia" w:cstheme="minorEastAsia" w:hint="eastAsia"/>
          <w:lang w:val="en-US" w:eastAsia="zh-CN"/>
        </w:rPr>
        <w:t>_____________；</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(2)饥饿时支配胰岛细胞的交感神经兴奋,其末梢释放的去甲肾上腺素促进胰岛A细胞的分泌,却抑制胰岛B细胞的分泌,原因是</w:t>
      </w:r>
      <w:r>
        <w:rPr>
          <w:rFonts w:asciiTheme="minorEastAsia" w:hAnsiTheme="minorEastAsia" w:cstheme="minorEastAsia" w:hint="eastAsia"/>
          <w:lang w:val="en-US" w:eastAsia="zh-CN"/>
        </w:rPr>
        <w:t>________________；</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(3)血糖浓度高于1.2g</w:t>
      </w:r>
      <w:r>
        <w:rPr>
          <w:rFonts w:asciiTheme="minorEastAsia" w:hAnsiTheme="minorEastAsia" w:cstheme="minorEastAsia" w:hint="eastAsia"/>
          <w:lang w:val="en-US" w:eastAsia="zh-CN"/>
        </w:rPr>
        <w:t>/</w:t>
      </w:r>
      <w:r>
        <w:rPr>
          <w:rFonts w:asciiTheme="minorEastAsia" w:hAnsiTheme="minorEastAsia" w:cstheme="minorEastAsia" w:hint="default"/>
          <w:lang w:val="en-US" w:eastAsia="zh-CN"/>
        </w:rPr>
        <w:t>L时,胰岛素分泌量会增加,它的靶细胞是</w:t>
      </w:r>
      <w:r>
        <w:rPr>
          <w:rFonts w:asciiTheme="minorEastAsia" w:hAnsiTheme="minorEastAsia" w:cstheme="minorEastAsia" w:hint="eastAsia"/>
          <w:lang w:val="en-US" w:eastAsia="zh-CN"/>
        </w:rPr>
        <w:t>__________，</w:t>
      </w:r>
      <w:r>
        <w:rPr>
          <w:rFonts w:asciiTheme="minorEastAsia" w:hAnsiTheme="minorEastAsia" w:cstheme="minorEastAsia" w:hint="default"/>
          <w:lang w:val="en-US" w:eastAsia="zh-CN"/>
        </w:rPr>
        <w:t>其生理作</w:t>
      </w:r>
      <w:r>
        <w:rPr>
          <w:rFonts w:asciiTheme="minorEastAsia" w:hAnsiTheme="minorEastAsia" w:cstheme="minorEastAsia" w:hint="eastAsia"/>
          <w:lang w:val="en-US" w:eastAsia="zh-CN"/>
        </w:rPr>
        <w:t>用</w:t>
      </w:r>
      <w:r>
        <w:rPr>
          <w:rFonts w:asciiTheme="minorEastAsia" w:hAnsiTheme="minorEastAsia" w:cstheme="minorEastAsia" w:hint="default"/>
          <w:lang w:val="en-US" w:eastAsia="zh-CN"/>
        </w:rPr>
        <w:t>是</w:t>
      </w:r>
    </w:p>
    <w:p>
      <w:pPr>
        <w:rPr>
          <w:rFonts w:asciiTheme="minorEastAsia" w:hAnsiTheme="minorEastAsia" w:cstheme="minorEastAsia" w:hint="default"/>
          <w:lang w:val="en-US" w:eastAsia="zh-CN"/>
        </w:rPr>
      </w:pPr>
      <w:r>
        <w:rPr>
          <w:rFonts w:asciiTheme="minorEastAsia" w:hAnsiTheme="minorEastAsia" w:cstheme="minorEastAsia" w:hint="eastAsia"/>
          <w:lang w:val="en-US" w:eastAsia="zh-CN"/>
        </w:rPr>
        <w:t>________________________________；</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(4)人体内环境的稳态是在</w:t>
      </w:r>
      <w:r>
        <w:rPr>
          <w:rFonts w:asciiTheme="minorEastAsia" w:hAnsiTheme="minorEastAsia" w:cstheme="minorEastAsia" w:hint="eastAsia"/>
          <w:lang w:val="en-US" w:eastAsia="zh-CN"/>
        </w:rPr>
        <w:t>_____________________</w:t>
      </w:r>
      <w:r>
        <w:rPr>
          <w:rFonts w:asciiTheme="minorEastAsia" w:hAnsiTheme="minorEastAsia" w:cstheme="minorEastAsia" w:hint="default"/>
          <w:lang w:val="en-US" w:eastAsia="zh-CN"/>
        </w:rPr>
        <w:t>等系统的调节下实现的</w:t>
      </w:r>
      <w:r>
        <w:rPr>
          <w:rFonts w:asciiTheme="minorEastAsia" w:hAnsiTheme="minorEastAsia" w:cstheme="minorEastAsia" w:hint="eastAsia"/>
          <w:lang w:val="en-US" w:eastAsia="zh-CN"/>
        </w:rPr>
        <w:t>；</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(5)血浆、组织液、淋巴是内环境的组成成分,内环境的作用主要为</w:t>
      </w:r>
      <w:r>
        <w:rPr>
          <w:rFonts w:asciiTheme="minorEastAsia" w:hAnsiTheme="minorEastAsia" w:cstheme="minorEastAsia" w:hint="eastAsia"/>
          <w:lang w:val="en-US" w:eastAsia="zh-CN"/>
        </w:rPr>
        <w:t>___________</w:t>
      </w:r>
      <w:r>
        <w:rPr>
          <w:rFonts w:asciiTheme="minorEastAsia" w:hAnsiTheme="minorEastAsia" w:cstheme="minorEastAsia" w:hint="default"/>
          <w:lang w:val="en-US" w:eastAsia="zh-CN"/>
        </w:rPr>
        <w:t>(答出一点即可)。</w:t>
      </w:r>
    </w:p>
    <w:p>
      <w:pPr>
        <w:rPr>
          <w:rFonts w:asciiTheme="minorEastAsia" w:hAnsiTheme="minorEastAsia" w:cstheme="minorEastAsia" w:hint="default"/>
          <w:lang w:val="en-US" w:eastAsia="zh-CN"/>
        </w:rPr>
      </w:pPr>
      <w:r>
        <w:rPr>
          <w:rFonts w:asciiTheme="minorEastAsia" w:hAnsiTheme="minorEastAsia" w:cstheme="minorEastAsia" w:hint="eastAsia"/>
          <w:lang w:val="en-US" w:eastAsia="zh-CN"/>
        </w:rPr>
        <w:t>8</w:t>
      </w:r>
      <w:r>
        <w:rPr>
          <w:rFonts w:asciiTheme="minorEastAsia" w:hAnsiTheme="minorEastAsia" w:cstheme="minorEastAsia" w:hint="default"/>
          <w:lang w:val="en-US" w:eastAsia="zh-CN"/>
        </w:rPr>
        <w:t>.(15分)下图是下丘脑参与调节内环境稳态的模式图,其中①②③④⑤</w:t>
      </w:r>
      <w:r>
        <w:rPr>
          <w:rFonts w:asciiTheme="minorEastAsia" w:hAnsiTheme="minorEastAsia" w:cstheme="minorEastAsia" w:hint="eastAsia"/>
          <w:lang w:val="en-US" w:eastAsia="zh-CN"/>
        </w:rPr>
        <w:t>⑥</w:t>
      </w:r>
      <w:r>
        <w:rPr>
          <w:rFonts w:asciiTheme="minorEastAsia" w:hAnsiTheme="minorEastAsia" w:cstheme="minorEastAsia" w:hint="default"/>
          <w:lang w:val="en-US" w:eastAsia="zh-CN"/>
        </w:rPr>
        <w:t>⑦表示相关激素,A、B、C表示相关结构,请据图回答:</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drawing>
          <wp:inline distT="0" distB="0" distL="114300" distR="114300">
            <wp:extent cx="3133725" cy="1790700"/>
            <wp:effectExtent l="0" t="0" r="9525" b="0"/>
            <wp:docPr id="5" name="图片 5" descr="mmexport1539013603558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mmexport1539013603558_看图王"/>
                    <pic:cNvPicPr>
                      <a:picLocks noChangeAspect="1"/>
                    </pic:cNvPicPr>
                  </pic:nvPicPr>
                  <pic:blipFill>
                    <a:blip xmlns:r="http://schemas.openxmlformats.org/officeDocument/2006/relationships" r:embed="rId12"/>
                    <a:stretch>
                      <a:fillRect/>
                    </a:stretch>
                  </pic:blipFill>
                  <pic:spPr>
                    <a:xfrm>
                      <a:off x="0" y="0"/>
                      <a:ext cx="3133725" cy="1790700"/>
                    </a:xfrm>
                    <a:prstGeom prst="rect">
                      <a:avLst/>
                    </a:prstGeom>
                  </pic:spPr>
                </pic:pic>
              </a:graphicData>
            </a:graphic>
          </wp:inline>
        </w:drawing>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(1)当人体缺水时,下丘脑渗透压感受器兴奋,引发一系列生理反应:一方面,④的释放量增多,这种激素是</w:t>
      </w:r>
      <w:r>
        <w:rPr>
          <w:rFonts w:asciiTheme="minorEastAsia" w:hAnsiTheme="minorEastAsia" w:cstheme="minorEastAsia" w:hint="eastAsia"/>
          <w:lang w:val="en-US" w:eastAsia="zh-CN"/>
        </w:rPr>
        <w:t>___________，</w:t>
      </w:r>
      <w:r>
        <w:rPr>
          <w:rFonts w:asciiTheme="minorEastAsia" w:hAnsiTheme="minorEastAsia" w:cstheme="minorEastAsia" w:hint="default"/>
          <w:lang w:val="en-US" w:eastAsia="zh-CN"/>
        </w:rPr>
        <w:t>其作用是促进A、B</w:t>
      </w:r>
      <w:r>
        <w:rPr>
          <w:rFonts w:asciiTheme="minorEastAsia" w:hAnsiTheme="minorEastAsia" w:cstheme="minorEastAsia" w:hint="eastAsia"/>
          <w:lang w:val="en-US" w:eastAsia="zh-CN"/>
        </w:rPr>
        <w:t>_________；</w:t>
      </w:r>
      <w:r>
        <w:rPr>
          <w:rFonts w:asciiTheme="minorEastAsia" w:hAnsiTheme="minorEastAsia" w:cstheme="minorEastAsia" w:hint="default"/>
          <w:lang w:val="en-US" w:eastAsia="zh-CN"/>
        </w:rPr>
        <w:t>另一方面,</w:t>
      </w:r>
      <w:r>
        <w:rPr>
          <w:rFonts w:asciiTheme="minorEastAsia" w:hAnsiTheme="minorEastAsia" w:cstheme="minorEastAsia" w:hint="eastAsia"/>
          <w:lang w:val="en-US" w:eastAsia="zh-CN"/>
        </w:rPr>
        <w:t>___________</w:t>
      </w:r>
      <w:r>
        <w:rPr>
          <w:rFonts w:asciiTheme="minorEastAsia" w:hAnsiTheme="minorEastAsia" w:cstheme="minorEastAsia" w:hint="default"/>
          <w:lang w:val="en-US" w:eastAsia="zh-CN"/>
        </w:rPr>
        <w:t>产生渴觉,调节人主动饮水,使细胞外液渗透压降低</w:t>
      </w:r>
      <w:r>
        <w:rPr>
          <w:rFonts w:asciiTheme="minorEastAsia" w:hAnsiTheme="minorEastAsia" w:cstheme="minorEastAsia" w:hint="eastAsia"/>
          <w:lang w:val="en-US" w:eastAsia="zh-CN"/>
        </w:rPr>
        <w:t>。</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(2)正常机体血液中②的含量变化对</w:t>
      </w:r>
      <w:r>
        <w:rPr>
          <w:rFonts w:asciiTheme="minorEastAsia" w:hAnsiTheme="minorEastAsia" w:cstheme="minorEastAsia" w:hint="eastAsia"/>
          <w:lang w:val="en-US" w:eastAsia="zh-CN"/>
        </w:rPr>
        <w:t>_________</w:t>
      </w:r>
      <w:r>
        <w:rPr>
          <w:rFonts w:asciiTheme="minorEastAsia" w:hAnsiTheme="minorEastAsia" w:cstheme="minorEastAsia" w:hint="default"/>
          <w:lang w:val="en-US" w:eastAsia="zh-CN"/>
        </w:rPr>
        <w:t>(填图中数字标号)的分泌起调节作用,这种调控机制为</w:t>
      </w:r>
      <w:r>
        <w:rPr>
          <w:rFonts w:asciiTheme="minorEastAsia" w:hAnsiTheme="minorEastAsia" w:cstheme="minorEastAsia" w:hint="eastAsia"/>
          <w:lang w:val="en-US" w:eastAsia="zh-CN"/>
        </w:rPr>
        <w:t>___________</w:t>
      </w:r>
      <w:r>
        <w:rPr>
          <w:rFonts w:asciiTheme="minorEastAsia" w:hAnsiTheme="minorEastAsia" w:cstheme="minorEastAsia" w:hint="default"/>
          <w:lang w:val="en-US" w:eastAsia="zh-CN"/>
        </w:rPr>
        <w:t>调节。</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(3)某同学未吃早饭,上午第四节课感到头晕,此时</w:t>
      </w:r>
      <w:r>
        <w:rPr>
          <w:rFonts w:asciiTheme="minorEastAsia" w:hAnsiTheme="minorEastAsia" w:cstheme="minorEastAsia" w:hint="eastAsia"/>
          <w:lang w:val="en-US" w:eastAsia="zh-CN"/>
        </w:rPr>
        <w:t>______</w:t>
      </w:r>
      <w:r>
        <w:rPr>
          <w:rFonts w:asciiTheme="minorEastAsia" w:hAnsiTheme="minorEastAsia" w:cstheme="minorEastAsia" w:hint="default"/>
          <w:lang w:val="en-US" w:eastAsia="zh-CN"/>
        </w:rPr>
        <w:t>细胞感受血糖浓度的变化,分泌激素,该激素的靶器官主要是</w:t>
      </w:r>
      <w:r>
        <w:rPr>
          <w:rFonts w:asciiTheme="minorEastAsia" w:hAnsiTheme="minorEastAsia" w:cstheme="minorEastAsia" w:hint="eastAsia"/>
          <w:lang w:val="en-US" w:eastAsia="zh-CN"/>
        </w:rPr>
        <w:t>___________，</w:t>
      </w:r>
      <w:r>
        <w:rPr>
          <w:rFonts w:asciiTheme="minorEastAsia" w:hAnsiTheme="minorEastAsia" w:cstheme="minorEastAsia" w:hint="default"/>
          <w:lang w:val="en-US" w:eastAsia="zh-CN"/>
        </w:rPr>
        <w:t>与它作用相反的激素是</w:t>
      </w:r>
      <w:r>
        <w:rPr>
          <w:rFonts w:asciiTheme="minorEastAsia" w:hAnsiTheme="minorEastAsia" w:cstheme="minorEastAsia" w:hint="eastAsia"/>
          <w:lang w:val="en-US" w:eastAsia="zh-CN"/>
        </w:rPr>
        <w:t>____________。</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(4)与神经调节相比,激素的作用范围较广,这是因为激素调节的特点是</w:t>
      </w:r>
      <w:r>
        <w:rPr>
          <w:rFonts w:asciiTheme="minorEastAsia" w:hAnsiTheme="minorEastAsia" w:cstheme="minorEastAsia" w:hint="eastAsia"/>
          <w:lang w:val="en-US" w:eastAsia="zh-CN"/>
        </w:rPr>
        <w:t>___________。</w:t>
      </w:r>
    </w:p>
    <w:p>
      <w:pPr>
        <w:rPr>
          <w:rFonts w:asciiTheme="minorEastAsia" w:hAnsiTheme="minorEastAsia" w:cstheme="minorEastAsia" w:hint="default"/>
          <w:lang w:val="en-US" w:eastAsia="zh-CN"/>
        </w:rPr>
      </w:pPr>
      <w:r>
        <w:rPr>
          <w:rFonts w:asciiTheme="minorEastAsia" w:hAnsiTheme="minorEastAsia" w:cstheme="minorEastAsia" w:hint="eastAsia"/>
          <w:lang w:val="en-US" w:eastAsia="zh-CN"/>
        </w:rPr>
        <w:t>9</w:t>
      </w:r>
      <w:r>
        <w:rPr>
          <w:rFonts w:asciiTheme="minorEastAsia" w:hAnsiTheme="minorEastAsia" w:cstheme="minorEastAsia" w:hint="default"/>
          <w:lang w:val="en-US" w:eastAsia="zh-CN"/>
        </w:rPr>
        <w:t>.(13分)植物生命活动调节的基本形式是激素调节,请分析回答</w:t>
      </w:r>
      <w:r>
        <w:rPr>
          <w:rFonts w:asciiTheme="minorEastAsia" w:hAnsiTheme="minorEastAsia" w:cstheme="minorEastAsia" w:hint="eastAsia"/>
          <w:lang w:val="en-US" w:eastAsia="zh-CN"/>
        </w:rPr>
        <w:t>：</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(1)农业生产中,用一定浓度的生长素类似物作为除草剂,可以除去单子叶农作物田间的双子叶杂草。甲图中可表示单子叶植物受不同浓度生长素类似物影响的是曲线</w:t>
      </w:r>
      <w:r>
        <w:rPr>
          <w:rFonts w:asciiTheme="minorEastAsia" w:hAnsiTheme="minorEastAsia" w:cstheme="minorEastAsia" w:hint="eastAsia"/>
          <w:lang w:val="en-US" w:eastAsia="zh-CN"/>
        </w:rPr>
        <w:t>_____</w:t>
      </w:r>
      <w:r>
        <w:rPr>
          <w:rFonts w:asciiTheme="minorEastAsia" w:hAnsiTheme="minorEastAsia" w:cstheme="minorEastAsia" w:hint="default"/>
          <w:lang w:val="en-US" w:eastAsia="zh-CN"/>
        </w:rPr>
        <w:t>,可选用图中</w:t>
      </w:r>
    </w:p>
    <w:p>
      <w:pPr>
        <w:rPr>
          <w:rFonts w:asciiTheme="minorEastAsia" w:hAnsiTheme="minorEastAsia" w:cstheme="minorEastAsia" w:hint="default"/>
          <w:lang w:val="en-US" w:eastAsia="zh-CN"/>
        </w:rPr>
      </w:pPr>
      <w:r>
        <w:rPr>
          <w:rFonts w:asciiTheme="minorEastAsia" w:hAnsiTheme="minorEastAsia" w:cstheme="minorEastAsia" w:hint="eastAsia"/>
          <w:lang w:val="en-US" w:eastAsia="zh-CN"/>
        </w:rPr>
        <w:t>________</w:t>
      </w:r>
      <w:r>
        <w:rPr>
          <w:rFonts w:asciiTheme="minorEastAsia" w:hAnsiTheme="minorEastAsia" w:cstheme="minorEastAsia" w:hint="default"/>
          <w:lang w:val="en-US" w:eastAsia="zh-CN"/>
        </w:rPr>
        <w:t>点所对应浓度的生长素类似物作为除草剂</w:t>
      </w:r>
      <w:r>
        <w:rPr>
          <w:rFonts w:asciiTheme="minorEastAsia" w:hAnsiTheme="minorEastAsia" w:cstheme="minorEastAsia" w:hint="eastAsia"/>
          <w:lang w:val="en-US" w:eastAsia="zh-CN"/>
        </w:rPr>
        <w:t>。</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drawing>
          <wp:inline distT="0" distB="0" distL="114300" distR="114300">
            <wp:extent cx="4314825" cy="1838325"/>
            <wp:effectExtent l="0" t="0" r="9525" b="9525"/>
            <wp:docPr id="6" name="图片 6" descr="mmexport1539013608185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mmexport1539013608185_看图王"/>
                    <pic:cNvPicPr>
                      <a:picLocks noChangeAspect="1"/>
                    </pic:cNvPicPr>
                  </pic:nvPicPr>
                  <pic:blipFill>
                    <a:blip xmlns:r="http://schemas.openxmlformats.org/officeDocument/2006/relationships" r:embed="rId13"/>
                    <a:stretch>
                      <a:fillRect/>
                    </a:stretch>
                  </pic:blipFill>
                  <pic:spPr>
                    <a:xfrm>
                      <a:off x="0" y="0"/>
                      <a:ext cx="4314825" cy="1838325"/>
                    </a:xfrm>
                    <a:prstGeom prst="rect">
                      <a:avLst/>
                    </a:prstGeom>
                  </pic:spPr>
                </pic:pic>
              </a:graphicData>
            </a:graphic>
          </wp:inline>
        </w:drawing>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(2)将大小相近的同种植物分为①②③三组,分别进行不同的处理,实验结果如乙图所示</w:t>
      </w:r>
      <w:r>
        <w:rPr>
          <w:rFonts w:asciiTheme="minorEastAsia" w:hAnsiTheme="minorEastAsia" w:cstheme="minorEastAsia" w:hint="eastAsia"/>
          <w:lang w:val="en-US" w:eastAsia="zh-CN"/>
        </w:rPr>
        <w:t>，</w:t>
      </w:r>
      <w:r>
        <w:rPr>
          <w:rFonts w:asciiTheme="minorEastAsia" w:hAnsiTheme="minorEastAsia" w:cstheme="minorEastAsia" w:hint="default"/>
          <w:lang w:val="en-US" w:eastAsia="zh-CN"/>
        </w:rPr>
        <w:t>根据图中的①③组所示结果进行比较,可得出</w:t>
      </w:r>
      <w:r>
        <w:rPr>
          <w:rFonts w:asciiTheme="minorEastAsia" w:hAnsiTheme="minorEastAsia" w:cstheme="minorEastAsia" w:hint="eastAsia"/>
          <w:lang w:val="en-US" w:eastAsia="zh-CN"/>
        </w:rPr>
        <w:t>__________________；</w:t>
      </w:r>
      <w:r>
        <w:rPr>
          <w:rFonts w:asciiTheme="minorEastAsia" w:hAnsiTheme="minorEastAsia" w:cstheme="minorEastAsia" w:hint="default"/>
          <w:lang w:val="en-US" w:eastAsia="zh-CN"/>
        </w:rPr>
        <w:t>继而根据图中的②③组所</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示结果进行比较,可得出</w:t>
      </w:r>
      <w:r>
        <w:rPr>
          <w:rFonts w:asciiTheme="minorEastAsia" w:hAnsiTheme="minorEastAsia" w:cstheme="minorEastAsia" w:hint="eastAsia"/>
          <w:lang w:val="en-US" w:eastAsia="zh-CN"/>
        </w:rPr>
        <w:t>_______________________。</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(3)油菜素内酯是一种新型植物内源激素,主要分布在植物生长旺盛的部位</w:t>
      </w:r>
      <w:r>
        <w:rPr>
          <w:rFonts w:asciiTheme="minorEastAsia" w:hAnsiTheme="minorEastAsia" w:cstheme="minorEastAsia" w:hint="eastAsia"/>
          <w:lang w:val="en-US" w:eastAsia="zh-CN"/>
        </w:rPr>
        <w:t>，</w:t>
      </w:r>
      <w:r>
        <w:rPr>
          <w:rFonts w:asciiTheme="minorEastAsia" w:hAnsiTheme="minorEastAsia" w:cstheme="minorEastAsia" w:hint="default"/>
          <w:lang w:val="en-US" w:eastAsia="zh-CN"/>
        </w:rPr>
        <w:t>下表是不同浓度的油菜素内酯水溶液对芹菜幼苗生长影响的实验结果:</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drawing>
          <wp:inline distT="0" distB="0" distL="114300" distR="114300">
            <wp:extent cx="5269230" cy="673735"/>
            <wp:effectExtent l="0" t="0" r="7620" b="12065"/>
            <wp:docPr id="7" name="图片 7" descr="mmexport1539013608185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mmexport1539013608185_看图王(1)"/>
                    <pic:cNvPicPr>
                      <a:picLocks noChangeAspect="1"/>
                    </pic:cNvPicPr>
                  </pic:nvPicPr>
                  <pic:blipFill>
                    <a:blip xmlns:r="http://schemas.openxmlformats.org/officeDocument/2006/relationships" r:embed="rId14"/>
                    <a:stretch>
                      <a:fillRect/>
                    </a:stretch>
                  </pic:blipFill>
                  <pic:spPr>
                    <a:xfrm>
                      <a:off x="0" y="0"/>
                      <a:ext cx="5269230" cy="673735"/>
                    </a:xfrm>
                    <a:prstGeom prst="rect">
                      <a:avLst/>
                    </a:prstGeom>
                  </pic:spPr>
                </pic:pic>
              </a:graphicData>
            </a:graphic>
          </wp:inline>
        </w:drawing>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上述实验的目的是</w:t>
      </w:r>
      <w:r>
        <w:rPr>
          <w:rFonts w:asciiTheme="minorEastAsia" w:hAnsiTheme="minorEastAsia" w:cstheme="minorEastAsia" w:hint="eastAsia"/>
          <w:lang w:val="en-US" w:eastAsia="zh-CN"/>
        </w:rPr>
        <w:t>____________________________________。</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(4)多地媒体披露,市场上销售的一些嫩黄瓜在种植时被涂抹了避孕药(其主要成分是类雌性激素),结合所学知识判断此类报道是否科学?并说明理由</w:t>
      </w:r>
      <w:r>
        <w:rPr>
          <w:rFonts w:asciiTheme="minorEastAsia" w:hAnsiTheme="minorEastAsia" w:cstheme="minorEastAsia" w:hint="eastAsia"/>
          <w:lang w:val="en-US" w:eastAsia="zh-CN"/>
        </w:rPr>
        <w:t>:</w:t>
      </w:r>
    </w:p>
    <w:p>
      <w:pPr>
        <w:rPr>
          <w:rFonts w:asciiTheme="minorEastAsia" w:hAnsiTheme="minorEastAsia" w:cstheme="minorEastAsia" w:hint="default"/>
          <w:lang w:val="en-US" w:eastAsia="zh-CN"/>
        </w:rPr>
      </w:pPr>
      <w:r>
        <w:rPr>
          <w:rFonts w:asciiTheme="minorEastAsia" w:hAnsiTheme="minorEastAsia" w:cstheme="minorEastAsia" w:hint="eastAsia"/>
          <w:lang w:val="en-US" w:eastAsia="zh-CN"/>
        </w:rPr>
        <w:t>___________________________________________________________。</w:t>
      </w:r>
    </w:p>
    <w:p>
      <w:pPr>
        <w:rPr>
          <w:rFonts w:asciiTheme="minorEastAsia" w:hAnsiTheme="minorEastAsia" w:cstheme="minorEastAsia" w:hint="default"/>
          <w:lang w:val="en-US" w:eastAsia="zh-CN"/>
        </w:rPr>
      </w:pPr>
      <w:r>
        <w:rPr>
          <w:rFonts w:asciiTheme="minorEastAsia" w:hAnsiTheme="minorEastAsia" w:cstheme="minorEastAsia" w:hint="eastAsia"/>
          <w:lang w:val="en-US" w:eastAsia="zh-CN"/>
        </w:rPr>
        <w:t>10</w:t>
      </w:r>
      <w:bookmarkStart w:id="0" w:name="_GoBack"/>
      <w:bookmarkEnd w:id="0"/>
      <w:r>
        <w:rPr>
          <w:rFonts w:asciiTheme="minorEastAsia" w:hAnsiTheme="minorEastAsia" w:cstheme="minorEastAsia" w:hint="default"/>
          <w:lang w:val="en-US" w:eastAsia="zh-CN"/>
        </w:rPr>
        <w:t>.(14分)某生物兴趣小组为指导草原牧民更科学地放牧,对草原生物种类进行了调查</w:t>
      </w:r>
      <w:r>
        <w:rPr>
          <w:rFonts w:asciiTheme="minorEastAsia" w:hAnsiTheme="minorEastAsia" w:cstheme="minorEastAsia" w:hint="eastAsia"/>
          <w:lang w:val="en-US" w:eastAsia="zh-CN"/>
        </w:rPr>
        <w:t>，</w:t>
      </w:r>
      <w:r>
        <w:rPr>
          <w:rFonts w:asciiTheme="minorEastAsia" w:hAnsiTheme="minorEastAsia" w:cstheme="minorEastAsia" w:hint="default"/>
          <w:lang w:val="en-US" w:eastAsia="zh-CN"/>
        </w:rPr>
        <w:t>请回答下列问题:</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(1)该兴趣小组为确定放牧量,对该草原上的某种优质牧草进行了种群密度的调查,所用的调查方法为样方法,取样的关键是要注意</w:t>
      </w:r>
      <w:r>
        <w:rPr>
          <w:rFonts w:asciiTheme="minorEastAsia" w:hAnsiTheme="minorEastAsia" w:cstheme="minorEastAsia" w:hint="eastAsia"/>
          <w:lang w:val="en-US" w:eastAsia="zh-CN"/>
        </w:rPr>
        <w:t>__________________，</w:t>
      </w:r>
      <w:r>
        <w:rPr>
          <w:rFonts w:asciiTheme="minorEastAsia" w:hAnsiTheme="minorEastAsia" w:cstheme="minorEastAsia" w:hint="default"/>
          <w:lang w:val="en-US" w:eastAsia="zh-CN"/>
        </w:rPr>
        <w:t>若选取5个样方,种群密度分别是</w:t>
      </w:r>
      <w:r>
        <w:rPr>
          <w:rFonts w:asciiTheme="minorEastAsia" w:hAnsiTheme="minorEastAsia" w:cstheme="minorEastAsia" w:hint="default"/>
          <w:position w:val="-12"/>
          <w:lang w:val="en-US" w:eastAsia="zh-CN"/>
        </w:rPr>
        <w:object>
          <v:shape id="_x0000_i1027" type="#_x0000_t75" style="height:18pt;width:110pt" o:oleicon="f" o:ole="" coordsize="21600,21600" o:preferrelative="t" filled="f" stroked="f">
            <v:imagedata r:id="rId15" o:title=""/>
            <o:lock v:ext="edit" aspectratio="t"/>
            <w10:anchorlock/>
          </v:shape>
          <o:OLEObject Type="Embed" ProgID="Equation.KSEE3" ShapeID="_x0000_i1027" DrawAspect="Content" ObjectID="_1468075726" r:id="rId16"/>
        </w:object>
      </w:r>
      <w:r>
        <w:rPr>
          <w:rFonts w:asciiTheme="minorEastAsia" w:hAnsiTheme="minorEastAsia" w:cstheme="minorEastAsia" w:hint="default"/>
          <w:lang w:val="en-US" w:eastAsia="zh-CN"/>
        </w:rPr>
        <w:t>(单位:株/平方米),则该种优质牧草的种群密度为</w:t>
      </w:r>
      <w:r>
        <w:rPr>
          <w:rFonts w:asciiTheme="minorEastAsia" w:hAnsiTheme="minorEastAsia" w:cstheme="minorEastAsia" w:hint="eastAsia"/>
          <w:lang w:val="en-US" w:eastAsia="zh-CN"/>
        </w:rPr>
        <w:t>_______。</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(2)在某一时刻有一田鼠种群迁入了该生态系统,这种田鼠以优质牧草的根为食,该兴趣小组对这一田鼠种群进行了一段时间的追踪调查,并绘制出如图曲线</w:t>
      </w:r>
      <w:r>
        <w:rPr>
          <w:rFonts w:asciiTheme="minorEastAsia" w:hAnsiTheme="minorEastAsia" w:cstheme="minorEastAsia" w:hint="eastAsia"/>
          <w:lang w:val="en-US" w:eastAsia="zh-CN"/>
        </w:rPr>
        <w:t>：</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drawing>
          <wp:inline distT="0" distB="0" distL="114300" distR="114300">
            <wp:extent cx="2238375" cy="1447800"/>
            <wp:effectExtent l="0" t="0" r="9525" b="0"/>
            <wp:docPr id="8" name="图片 8" descr="mmexport1539013608185_看图王(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mmexport1539013608185_看图王(3)"/>
                    <pic:cNvPicPr>
                      <a:picLocks noChangeAspect="1"/>
                    </pic:cNvPicPr>
                  </pic:nvPicPr>
                  <pic:blipFill>
                    <a:blip xmlns:r="http://schemas.openxmlformats.org/officeDocument/2006/relationships" r:embed="rId17"/>
                    <a:stretch>
                      <a:fillRect/>
                    </a:stretch>
                  </pic:blipFill>
                  <pic:spPr>
                    <a:xfrm>
                      <a:off x="0" y="0"/>
                      <a:ext cx="2238375" cy="1447800"/>
                    </a:xfrm>
                    <a:prstGeom prst="rect">
                      <a:avLst/>
                    </a:prstGeom>
                  </pic:spPr>
                </pic:pic>
              </a:graphicData>
            </a:graphic>
          </wp:inline>
        </w:drawing>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图中虚线表示在</w:t>
      </w:r>
      <w:r>
        <w:rPr>
          <w:rFonts w:asciiTheme="minorEastAsia" w:hAnsiTheme="minorEastAsia" w:cstheme="minorEastAsia" w:hint="eastAsia"/>
          <w:lang w:val="en-US" w:eastAsia="zh-CN"/>
        </w:rPr>
        <w:t>____________</w:t>
      </w:r>
      <w:r>
        <w:rPr>
          <w:rFonts w:asciiTheme="minorEastAsia" w:hAnsiTheme="minorEastAsia" w:cstheme="minorEastAsia" w:hint="default"/>
          <w:lang w:val="en-US" w:eastAsia="zh-CN"/>
        </w:rPr>
        <w:t>条件下田鼠种群的增长方式。如果迁入时田鼠的种群数量为</w:t>
      </w:r>
      <w:r>
        <w:rPr>
          <w:rFonts w:asciiTheme="minorEastAsia" w:hAnsiTheme="minorEastAsia" w:cstheme="minorEastAsia" w:hint="default"/>
          <w:position w:val="-6"/>
          <w:lang w:val="en-US" w:eastAsia="zh-CN"/>
        </w:rPr>
        <w:object>
          <v:shape id="_x0000_i1028" type="#_x0000_t75" style="height:11pt;width:13.95pt" o:oleicon="f" o:ole="" coordsize="21600,21600" o:preferrelative="t" filled="f" stroked="f">
            <v:imagedata r:id="rId18" o:title=""/>
            <o:lock v:ext="edit" aspectratio="t"/>
            <w10:anchorlock/>
          </v:shape>
          <o:OLEObject Type="Embed" ProgID="Equation.KSEE3" ShapeID="_x0000_i1028" DrawAspect="Content" ObjectID="_1468075727" r:id="rId19"/>
        </w:object>
      </w:r>
      <w:r>
        <w:rPr>
          <w:rFonts w:asciiTheme="minorEastAsia" w:hAnsiTheme="minorEastAsia" w:cstheme="minorEastAsia" w:hint="default"/>
          <w:lang w:val="en-US" w:eastAsia="zh-CN"/>
        </w:rPr>
        <w:t>在最初的一个月内,种群数量每天增加1.47%,则在此条件下繁殖,30天后田鼠的种群数量为</w:t>
      </w:r>
      <w:r>
        <w:rPr>
          <w:rFonts w:asciiTheme="minorEastAsia" w:hAnsiTheme="minorEastAsia" w:cstheme="minorEastAsia" w:hint="eastAsia"/>
          <w:lang w:val="en-US" w:eastAsia="zh-CN"/>
        </w:rPr>
        <w:t>_______，</w:t>
      </w:r>
      <w:r>
        <w:rPr>
          <w:rFonts w:asciiTheme="minorEastAsia" w:hAnsiTheme="minorEastAsia" w:cstheme="minorEastAsia" w:hint="default"/>
          <w:lang w:val="en-US" w:eastAsia="zh-CN"/>
        </w:rPr>
        <w:t>图中实线表示田鼠种群在该草原生态系统上的实际增长情况,图中</w:t>
      </w:r>
      <w:r>
        <w:rPr>
          <w:rFonts w:asciiTheme="minorEastAsia" w:hAnsiTheme="minorEastAsia" w:cstheme="minorEastAsia" w:hint="eastAsia"/>
          <w:lang w:val="en-US" w:eastAsia="zh-CN"/>
        </w:rPr>
        <w:t>______</w:t>
      </w:r>
      <w:r>
        <w:rPr>
          <w:rFonts w:asciiTheme="minorEastAsia" w:hAnsiTheme="minorEastAsia" w:cstheme="minorEastAsia" w:hint="default"/>
          <w:lang w:val="en-US" w:eastAsia="zh-CN"/>
        </w:rPr>
        <w:t>(填字母)点时,该田鼠种群的增长速率达到最大。</w:t>
      </w:r>
    </w:p>
    <w:p>
      <w:pPr>
        <w:rPr>
          <w:rFonts w:asciiTheme="minorEastAsia" w:hAnsiTheme="minorEastAsia" w:cstheme="minorEastAsia" w:hint="default"/>
          <w:lang w:val="en-US" w:eastAsia="zh-CN"/>
        </w:rPr>
      </w:pPr>
      <w:r>
        <w:rPr>
          <w:rFonts w:asciiTheme="minorEastAsia" w:hAnsiTheme="minorEastAsia" w:cstheme="minorEastAsia" w:hint="default"/>
          <w:lang w:val="en-US" w:eastAsia="zh-CN"/>
        </w:rPr>
        <w:t>(3)在调查田鼠种群密度时应采用</w:t>
      </w:r>
      <w:r>
        <w:rPr>
          <w:rFonts w:asciiTheme="minorEastAsia" w:hAnsiTheme="minorEastAsia" w:cstheme="minorEastAsia" w:hint="eastAsia"/>
          <w:lang w:val="en-US" w:eastAsia="zh-CN"/>
        </w:rPr>
        <w:t>________</w:t>
      </w:r>
      <w:r>
        <w:rPr>
          <w:rFonts w:asciiTheme="minorEastAsia" w:hAnsiTheme="minorEastAsia" w:cstheme="minorEastAsia" w:hint="default"/>
          <w:lang w:val="en-US" w:eastAsia="zh-CN"/>
        </w:rPr>
        <w:t>方法,如果田鼠在被捕捉过</w:t>
      </w:r>
      <w:r>
        <w:rPr>
          <w:rFonts w:asciiTheme="minorEastAsia" w:hAnsiTheme="minorEastAsia" w:cstheme="minorEastAsia" w:hint="eastAsia"/>
          <w:lang w:val="en-US" w:eastAsia="zh-CN"/>
        </w:rPr>
        <w:t>一</w:t>
      </w:r>
      <w:r>
        <w:rPr>
          <w:rFonts w:asciiTheme="minorEastAsia" w:hAnsiTheme="minorEastAsia" w:cstheme="minorEastAsia" w:hint="default"/>
          <w:lang w:val="en-US" w:eastAsia="zh-CN"/>
        </w:rPr>
        <w:t>次后更难</w:t>
      </w:r>
      <w:r>
        <w:rPr>
          <w:rFonts w:asciiTheme="minorEastAsia" w:hAnsiTheme="minorEastAsia" w:cstheme="minorEastAsia" w:hint="eastAsia"/>
          <w:lang w:val="en-US" w:eastAsia="zh-CN"/>
        </w:rPr>
        <w:t>捕捉</w:t>
      </w:r>
      <w:r>
        <w:rPr>
          <w:rFonts w:asciiTheme="minorEastAsia" w:hAnsiTheme="minorEastAsia" w:cstheme="minorEastAsia" w:hint="default"/>
          <w:lang w:val="en-US" w:eastAsia="zh-CN"/>
        </w:rPr>
        <w:t>,则统计的</w:t>
      </w:r>
      <w:r>
        <w:rPr>
          <w:rFonts w:asciiTheme="minorEastAsia" w:hAnsiTheme="minorEastAsia" w:cstheme="minorEastAsia" w:hint="eastAsia"/>
          <w:lang w:val="en-US" w:eastAsia="zh-CN"/>
        </w:rPr>
        <w:t>种群密度</w:t>
      </w:r>
      <w:r>
        <w:rPr>
          <w:rFonts w:asciiTheme="minorEastAsia" w:hAnsiTheme="minorEastAsia" w:cstheme="minorEastAsia" w:hint="default"/>
          <w:lang w:val="en-US" w:eastAsia="zh-CN"/>
        </w:rPr>
        <w:t>会比</w:t>
      </w:r>
      <w:r>
        <w:rPr>
          <w:rFonts w:asciiTheme="minorEastAsia" w:hAnsiTheme="minorEastAsia" w:cstheme="minorEastAsia" w:hint="eastAsia"/>
          <w:lang w:val="en-US" w:eastAsia="zh-CN"/>
        </w:rPr>
        <w:t>实际</w:t>
      </w:r>
      <w:r>
        <w:rPr>
          <w:rFonts w:asciiTheme="minorEastAsia" w:hAnsiTheme="minorEastAsia" w:cstheme="minorEastAsia" w:hint="default"/>
          <w:lang w:val="en-US" w:eastAsia="zh-CN"/>
        </w:rPr>
        <w:t>值</w:t>
      </w:r>
      <w:r>
        <w:rPr>
          <w:rFonts w:asciiTheme="minorEastAsia" w:hAnsiTheme="minorEastAsia" w:cstheme="minorEastAsia" w:hint="eastAsia"/>
          <w:lang w:val="en-US" w:eastAsia="zh-CN"/>
        </w:rPr>
        <w:t>________。</w:t>
      </w:r>
    </w:p>
    <w:p>
      <w:pPr>
        <w:rPr>
          <w:rFonts w:asciiTheme="minorEastAsia" w:hAnsiTheme="minorEastAsia" w:cstheme="minorEastAsia" w:hint="default"/>
          <w:lang w:val="en-US" w:eastAsia="zh-CN"/>
        </w:rPr>
      </w:pPr>
    </w:p>
    <w:sectPr>
      <w:pgSz w:w="11906" w:h="16838"/>
      <w:pgMar w:top="1440" w:right="1800" w:bottom="1440" w:left="1800" w:header="851" w:footer="99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1.bin"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wmf" /><Relationship Id="rId16" Type="http://schemas.openxmlformats.org/officeDocument/2006/relationships/oleObject" Target="embeddings/oleObject2.bin" /><Relationship Id="rId17" Type="http://schemas.openxmlformats.org/officeDocument/2006/relationships/image" Target="media/image11.png" /><Relationship Id="rId18" Type="http://schemas.openxmlformats.org/officeDocument/2006/relationships/image" Target="media/image12.wmf" /><Relationship Id="rId19" Type="http://schemas.openxmlformats.org/officeDocument/2006/relationships/oleObject" Target="embeddings/oleObject3.bin"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wm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adsl302545834</dc:creator>
  <cp:lastModifiedBy>adsl302545834</cp:lastModifiedBy>
  <cp:revision>1</cp:revision>
  <dcterms:created xsi:type="dcterms:W3CDTF">2019-03-08T09:08:00Z</dcterms:created>
  <dcterms:modified xsi:type="dcterms:W3CDTF">2019-03-08T09:50:08Z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