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pStyle w:val="BodyText"/>
        <w:spacing w:before="0"/>
        <w:ind w:left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10pt;margin-top:971pt;mso-position-horizontal-relative:page;mso-position-vertical-relative:top-margin-area;position:absolute;width:21pt;z-index:251658240">
            <v:imagedata r:id="rId4" o:title="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3"/>
        <w:ind w:left="0"/>
        <w:rPr>
          <w:rFonts w:ascii="Times New Roman"/>
          <w:sz w:val="18"/>
        </w:rPr>
      </w:pPr>
    </w:p>
    <w:p>
      <w:pPr>
        <w:pStyle w:val="BodyText"/>
        <w:spacing w:before="1"/>
      </w:pPr>
      <w:r>
        <w:t>一、单选</w:t>
      </w:r>
    </w:p>
    <w:p>
      <w:pPr>
        <w:spacing w:before="46"/>
        <w:ind w:left="237" w:right="1241" w:firstLine="0"/>
        <w:jc w:val="center"/>
        <w:rPr>
          <w:b/>
          <w:sz w:val="32"/>
        </w:rPr>
      </w:pPr>
      <w:r>
        <w:br w:type="column"/>
      </w:r>
      <w:r>
        <w:rPr>
          <w:b/>
          <w:sz w:val="32"/>
        </w:rPr>
        <w:t xml:space="preserve">铁人中学 </w:t>
      </w:r>
      <w:r>
        <w:rPr>
          <w:rFonts w:ascii="Times New Roman" w:eastAsia="Times New Roman"/>
          <w:b/>
          <w:sz w:val="32"/>
        </w:rPr>
        <w:t xml:space="preserve">2017 </w:t>
      </w:r>
      <w:r>
        <w:rPr>
          <w:b/>
          <w:sz w:val="32"/>
        </w:rPr>
        <w:t>级高二学年下学期开学考试</w:t>
      </w:r>
    </w:p>
    <w:p>
      <w:pPr>
        <w:spacing w:before="133"/>
        <w:ind w:left="145" w:right="1241" w:firstLine="0"/>
        <w:jc w:val="center"/>
        <w:rPr>
          <w:b/>
          <w:sz w:val="21"/>
        </w:rPr>
      </w:pPr>
      <w:r>
        <w:rPr>
          <w:b/>
          <w:sz w:val="21"/>
        </w:rPr>
        <w:t>生物答案</w:t>
      </w:r>
    </w:p>
    <w:p>
      <w:pPr>
        <w:spacing w:after="0"/>
        <w:jc w:val="center"/>
        <w:rPr>
          <w:sz w:val="21"/>
        </w:rPr>
        <w:sectPr>
          <w:type w:val="continuous"/>
          <w:pgSz w:w="11910" w:h="16840"/>
          <w:pgMar w:top="1480" w:right="1580" w:bottom="280" w:left="1580" w:header="720" w:footer="720"/>
          <w:cols w:num="2" w:space="720" w:equalWidth="0">
            <w:col w:w="1169" w:space="40"/>
            <w:col w:w="7541"/>
          </w:cols>
        </w:sect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852"/>
        <w:gridCol w:w="853"/>
        <w:gridCol w:w="852"/>
        <w:gridCol w:w="852"/>
        <w:gridCol w:w="852"/>
        <w:gridCol w:w="852"/>
        <w:gridCol w:w="852"/>
        <w:gridCol w:w="853"/>
        <w:gridCol w:w="855"/>
      </w:tblGrid>
      <w:tr>
        <w:tblPrEx>
          <w:tblW w:w="0" w:type="auto"/>
          <w:jc w:val="left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1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2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3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4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5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6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7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8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9</w:t>
            </w:r>
          </w:p>
        </w:tc>
        <w:tc>
          <w:tcPr>
            <w:tcW w:w="855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10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3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3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855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11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12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13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14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15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16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17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18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19</w:t>
            </w:r>
          </w:p>
        </w:tc>
        <w:tc>
          <w:tcPr>
            <w:tcW w:w="855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20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3"/>
          <w:jc w:val="left"/>
        </w:trPr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21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22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23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24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25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26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27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28</w:t>
            </w:r>
          </w:p>
        </w:tc>
        <w:tc>
          <w:tcPr>
            <w:tcW w:w="853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29</w:t>
            </w:r>
          </w:p>
        </w:tc>
        <w:tc>
          <w:tcPr>
            <w:tcW w:w="855" w:type="dxa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30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853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852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853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855" w:type="dxa"/>
          </w:tcPr>
          <w:p>
            <w:pPr>
              <w:pStyle w:val="TableParagraph"/>
              <w:spacing w:before="34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</w:tr>
    </w:tbl>
    <w:p>
      <w:pPr>
        <w:pStyle w:val="BodyText"/>
      </w:pPr>
      <w:r>
        <w:t>二、简答题</w:t>
      </w:r>
    </w:p>
    <w:p>
      <w:pPr>
        <w:pStyle w:val="BodyText"/>
        <w:spacing w:before="42"/>
      </w:pPr>
      <w:r>
        <w:rPr>
          <w:rFonts w:ascii="Times New Roman" w:eastAsia="Times New Roman"/>
        </w:rPr>
        <w:t xml:space="preserve">31. </w:t>
      </w:r>
      <w:r>
        <w:t>（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ListParagraph"/>
        <w:numPr>
          <w:ilvl w:val="0"/>
          <w:numId w:val="5"/>
        </w:numPr>
        <w:tabs>
          <w:tab w:val="left" w:pos="1170"/>
          <w:tab w:val="left" w:pos="1797"/>
          <w:tab w:val="left" w:pos="3160"/>
        </w:tabs>
        <w:spacing w:before="43" w:after="0" w:line="240" w:lineRule="auto"/>
        <w:ind w:left="1169" w:right="0" w:hanging="530"/>
        <w:jc w:val="left"/>
        <w:rPr>
          <w:sz w:val="21"/>
        </w:rPr>
      </w:pPr>
      <w:r>
        <w:rPr>
          <w:sz w:val="21"/>
        </w:rPr>
        <w:t>化学</w:t>
        <w:tab/>
      </w:r>
      <w:r>
        <w:rPr>
          <w:spacing w:val="-3"/>
          <w:sz w:val="21"/>
        </w:rPr>
        <w:t>原</w:t>
      </w:r>
      <w:r>
        <w:rPr>
          <w:sz w:val="21"/>
        </w:rPr>
        <w:t>癌</w:t>
      </w:r>
      <w:r>
        <w:rPr>
          <w:spacing w:val="-3"/>
          <w:sz w:val="21"/>
        </w:rPr>
        <w:t>基</w:t>
      </w:r>
      <w:r>
        <w:rPr>
          <w:sz w:val="21"/>
        </w:rPr>
        <w:t>因</w:t>
        <w:tab/>
        <w:t>抑</w:t>
      </w:r>
      <w:r>
        <w:rPr>
          <w:spacing w:val="-3"/>
          <w:sz w:val="21"/>
        </w:rPr>
        <w:t>癌</w:t>
      </w:r>
      <w:r>
        <w:rPr>
          <w:sz w:val="21"/>
        </w:rPr>
        <w:t>基因</w:t>
      </w:r>
    </w:p>
    <w:p>
      <w:pPr>
        <w:pStyle w:val="ListParagraph"/>
        <w:numPr>
          <w:ilvl w:val="0"/>
          <w:numId w:val="5"/>
        </w:numPr>
        <w:tabs>
          <w:tab w:val="left" w:pos="1170"/>
        </w:tabs>
        <w:spacing w:before="44" w:after="0" w:line="240" w:lineRule="auto"/>
        <w:ind w:left="1169" w:right="0" w:hanging="530"/>
        <w:jc w:val="left"/>
        <w:rPr>
          <w:sz w:val="21"/>
        </w:rPr>
      </w:pPr>
      <w:r>
        <w:rPr>
          <w:spacing w:val="5"/>
          <w:sz w:val="21"/>
        </w:rPr>
        <w:t>有遗传效应的</w:t>
      </w:r>
      <w:r>
        <w:rPr>
          <w:rFonts w:ascii="Times New Roman" w:eastAsia="Times New Roman"/>
          <w:sz w:val="21"/>
        </w:rPr>
        <w:t>DNA</w:t>
      </w:r>
      <w:r>
        <w:rPr>
          <w:rFonts w:ascii="Times New Roman" w:eastAsia="Times New Roman"/>
          <w:spacing w:val="51"/>
          <w:sz w:val="21"/>
        </w:rPr>
        <w:t xml:space="preserve"> </w:t>
      </w:r>
      <w:r>
        <w:rPr>
          <w:sz w:val="21"/>
        </w:rPr>
        <w:t>片段。</w:t>
      </w:r>
    </w:p>
    <w:p>
      <w:pPr>
        <w:pStyle w:val="BodyText"/>
        <w:tabs>
          <w:tab w:val="left" w:pos="1902"/>
        </w:tabs>
        <w:ind w:left="640"/>
      </w:pPr>
      <w:r>
        <w:t>（</w:t>
      </w:r>
      <w:r>
        <w:rPr>
          <w:rFonts w:ascii="Times New Roman" w:eastAsia="Times New Roman" w:hAnsi="Times New Roman"/>
        </w:rPr>
        <w:t>3</w:t>
      </w:r>
      <w:r>
        <w:t>）</w:t>
      </w:r>
      <w:r>
        <w:rPr>
          <w:rFonts w:ascii="Times New Roman" w:eastAsia="Times New Roman" w:hAnsi="Times New Roman"/>
        </w:rPr>
        <w:t>20</w:t>
      </w:r>
      <w:r>
        <w:t>℃</w:t>
        <w:tab/>
      </w:r>
      <w:r>
        <w:rPr>
          <w:rFonts w:ascii="Times New Roman" w:eastAsia="Times New Roman" w:hAnsi="Times New Roman"/>
        </w:rPr>
        <w:t>18-25</w:t>
      </w:r>
      <w:r>
        <w:t>℃</w:t>
      </w:r>
    </w:p>
    <w:p>
      <w:pPr>
        <w:pStyle w:val="BodyText"/>
        <w:tabs>
          <w:tab w:val="left" w:pos="4159"/>
        </w:tabs>
        <w:ind w:left="640"/>
      </w:pPr>
      <w:r>
        <w:t>（</w:t>
      </w:r>
      <w:r>
        <w:rPr>
          <w:rFonts w:ascii="Times New Roman" w:eastAsia="Times New Roman"/>
        </w:rPr>
        <w:t>4</w:t>
      </w:r>
      <w:r>
        <w:t>）植</w:t>
      </w:r>
      <w:r>
        <w:rPr>
          <w:spacing w:val="-3"/>
        </w:rPr>
        <w:t>物</w:t>
      </w:r>
      <w:r>
        <w:t>体</w:t>
      </w:r>
      <w:r>
        <w:rPr>
          <w:spacing w:val="-3"/>
        </w:rPr>
        <w:t>的</w:t>
      </w:r>
      <w:r>
        <w:t>各</w:t>
      </w:r>
      <w:r>
        <w:rPr>
          <w:spacing w:val="-3"/>
        </w:rPr>
        <w:t>个</w:t>
      </w:r>
      <w:r>
        <w:t>部</w:t>
      </w:r>
      <w:r>
        <w:rPr>
          <w:spacing w:val="-3"/>
        </w:rPr>
        <w:t>位</w:t>
      </w:r>
      <w:r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"/>
        </w:rPr>
        <w:t xml:space="preserve"> </w:t>
      </w:r>
      <w:r>
        <w:t>分）</w:t>
        <w:tab/>
      </w:r>
      <w:r>
        <w:rPr>
          <w:spacing w:val="-3"/>
        </w:rPr>
        <w:t>果</w:t>
      </w:r>
      <w:r>
        <w:t>实</w:t>
      </w:r>
      <w:r>
        <w:rPr>
          <w:spacing w:val="-3"/>
        </w:rPr>
        <w:t>的</w:t>
      </w:r>
      <w:r>
        <w:t>成</w:t>
      </w:r>
      <w:r>
        <w:rPr>
          <w:spacing w:val="-3"/>
        </w:rPr>
        <w:t>熟</w:t>
      </w:r>
      <w:r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 xml:space="preserve"> </w:t>
      </w:r>
      <w:r>
        <w:t>分）</w:t>
      </w:r>
    </w:p>
    <w:p>
      <w:pPr>
        <w:pStyle w:val="BodyText"/>
      </w:pPr>
      <w:r>
        <w:rPr>
          <w:rFonts w:ascii="Times New Roman" w:eastAsia="Times New Roman"/>
        </w:rPr>
        <w:t>32.</w:t>
      </w:r>
      <w:r>
        <w:t>（</w:t>
      </w:r>
      <w:r>
        <w:rPr>
          <w:rFonts w:ascii="Times New Roman" w:eastAsia="Times New Roman"/>
        </w:rPr>
        <w:t xml:space="preserve">9 </w:t>
      </w:r>
      <w:r>
        <w:t>分）</w:t>
      </w:r>
    </w:p>
    <w:p>
      <w:pPr>
        <w:pStyle w:val="BodyText"/>
        <w:tabs>
          <w:tab w:val="left" w:pos="3307"/>
        </w:tabs>
        <w:ind w:left="537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</w:rPr>
        <w:t>D</w:t>
      </w:r>
      <w:r>
        <w:t>、</w:t>
      </w:r>
      <w:r>
        <w:rPr>
          <w:rFonts w:ascii="Times New Roman" w:eastAsia="Times New Roman"/>
        </w:rPr>
        <w:t xml:space="preserve">H  </w:t>
      </w:r>
      <w:r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2"/>
        </w:rPr>
        <w:t xml:space="preserve"> </w:t>
      </w:r>
      <w:r>
        <w:t>分）</w:t>
        <w:tab/>
      </w:r>
      <w:r>
        <w:rPr>
          <w:rFonts w:ascii="Times New Roman" w:eastAsia="Times New Roman"/>
        </w:rPr>
        <w:t>D</w:t>
      </w:r>
    </w:p>
    <w:p>
      <w:pPr>
        <w:pStyle w:val="BodyText"/>
        <w:tabs>
          <w:tab w:val="left" w:pos="1739"/>
        </w:tabs>
        <w:ind w:left="537"/>
      </w:pPr>
      <w:r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H</w:t>
        <w:tab/>
      </w:r>
      <w:r>
        <w:t>增加</w:t>
      </w:r>
    </w:p>
    <w:p>
      <w:pPr>
        <w:pStyle w:val="BodyText"/>
        <w:ind w:left="537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4</w:t>
      </w:r>
    </w:p>
    <w:p>
      <w:pPr>
        <w:pStyle w:val="ListParagraph"/>
        <w:numPr>
          <w:ilvl w:val="0"/>
          <w:numId w:val="4"/>
        </w:numPr>
        <w:tabs>
          <w:tab w:val="left" w:pos="1067"/>
        </w:tabs>
        <w:spacing w:before="42" w:after="0" w:line="240" w:lineRule="auto"/>
        <w:ind w:left="1066" w:right="0" w:hanging="530"/>
        <w:jc w:val="left"/>
        <w:rPr>
          <w:sz w:val="21"/>
        </w:rPr>
      </w:pPr>
      <w:r>
        <w:rPr>
          <w:spacing w:val="-3"/>
          <w:sz w:val="21"/>
        </w:rPr>
        <w:t>从叶绿体基质到类囊体</w:t>
      </w:r>
    </w:p>
    <w:p>
      <w:pPr>
        <w:pStyle w:val="ListParagraph"/>
        <w:numPr>
          <w:ilvl w:val="0"/>
          <w:numId w:val="4"/>
        </w:numPr>
        <w:tabs>
          <w:tab w:val="left" w:pos="1067"/>
          <w:tab w:val="left" w:pos="4353"/>
        </w:tabs>
        <w:spacing w:before="43" w:after="0" w:line="240" w:lineRule="auto"/>
        <w:ind w:left="1066" w:right="0" w:hanging="530"/>
        <w:jc w:val="left"/>
        <w:rPr>
          <w:sz w:val="21"/>
        </w:rPr>
      </w:pPr>
      <w:r>
        <w:rPr>
          <w:sz w:val="21"/>
        </w:rPr>
        <w:t>有</w:t>
      </w:r>
      <w:r>
        <w:rPr>
          <w:spacing w:val="-3"/>
          <w:sz w:val="21"/>
        </w:rPr>
        <w:t>氧</w:t>
      </w:r>
      <w:r>
        <w:rPr>
          <w:sz w:val="21"/>
        </w:rPr>
        <w:t>呼</w:t>
      </w:r>
      <w:r>
        <w:rPr>
          <w:spacing w:val="-3"/>
          <w:sz w:val="21"/>
        </w:rPr>
        <w:t>吸</w:t>
      </w:r>
      <w:r>
        <w:rPr>
          <w:sz w:val="21"/>
        </w:rPr>
        <w:t>第</w:t>
      </w:r>
      <w:r>
        <w:rPr>
          <w:spacing w:val="-3"/>
          <w:sz w:val="21"/>
        </w:rPr>
        <w:t>二</w:t>
      </w:r>
      <w:r>
        <w:rPr>
          <w:sz w:val="21"/>
        </w:rPr>
        <w:t>阶段</w:t>
      </w:r>
      <w:r>
        <w:rPr>
          <w:rFonts w:ascii="Times New Roman" w:eastAsia="Times New Roman"/>
          <w:spacing w:val="-4"/>
          <w:sz w:val="21"/>
        </w:rPr>
        <w:t>(</w:t>
      </w:r>
      <w:r>
        <w:rPr>
          <w:sz w:val="21"/>
        </w:rPr>
        <w:t>有氧</w:t>
      </w:r>
      <w:r>
        <w:rPr>
          <w:spacing w:val="-3"/>
          <w:sz w:val="21"/>
        </w:rPr>
        <w:t>呼</w:t>
      </w:r>
      <w:r>
        <w:rPr>
          <w:sz w:val="21"/>
        </w:rPr>
        <w:t>吸</w:t>
      </w:r>
      <w:r>
        <w:rPr>
          <w:rFonts w:ascii="Times New Roman" w:eastAsia="Times New Roman"/>
          <w:sz w:val="21"/>
        </w:rPr>
        <w:t>)</w:t>
        <w:tab/>
      </w:r>
      <w:r>
        <w:rPr>
          <w:sz w:val="21"/>
        </w:rPr>
        <w:t>光</w:t>
      </w:r>
      <w:r>
        <w:rPr>
          <w:spacing w:val="-3"/>
          <w:sz w:val="21"/>
        </w:rPr>
        <w:t>合</w:t>
      </w:r>
      <w:r>
        <w:rPr>
          <w:sz w:val="21"/>
        </w:rPr>
        <w:t>作</w:t>
      </w:r>
      <w:r>
        <w:rPr>
          <w:spacing w:val="-3"/>
          <w:sz w:val="21"/>
        </w:rPr>
        <w:t>用</w:t>
      </w:r>
      <w:r>
        <w:rPr>
          <w:sz w:val="21"/>
        </w:rPr>
        <w:t>的光</w:t>
      </w:r>
      <w:r>
        <w:rPr>
          <w:spacing w:val="-3"/>
          <w:sz w:val="21"/>
        </w:rPr>
        <w:t>反</w:t>
      </w:r>
      <w:r>
        <w:rPr>
          <w:sz w:val="21"/>
        </w:rPr>
        <w:t>应</w:t>
      </w:r>
    </w:p>
    <w:p>
      <w:pPr>
        <w:pStyle w:val="BodyText"/>
        <w:tabs>
          <w:tab w:val="left" w:pos="3756"/>
        </w:tabs>
        <w:ind w:left="220"/>
      </w:pPr>
      <w:r>
        <w:rPr>
          <w:rFonts w:ascii="Times New Roman" w:eastAsia="Times New Roman"/>
        </w:rPr>
        <w:t>33.</w:t>
      </w:r>
      <w:r>
        <w:rPr>
          <w:rFonts w:ascii="Times New Roman" w:eastAsia="Times New Roman"/>
          <w:spacing w:val="44"/>
        </w:rPr>
        <w:t xml:space="preserve"> </w:t>
      </w:r>
      <w:r>
        <w:t>（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2"/>
        </w:rPr>
        <w:t xml:space="preserve"> </w:t>
      </w:r>
      <w:r>
        <w:t>分）（</w:t>
      </w:r>
      <w:r>
        <w:rPr>
          <w:rFonts w:ascii="Times New Roman" w:eastAsia="Times New Roman"/>
        </w:rPr>
        <w:t>1</w:t>
      </w:r>
      <w:r>
        <w:t xml:space="preserve">） </w:t>
      </w:r>
      <w:r>
        <w:rPr>
          <w:rFonts w:ascii="Times New Roman" w:eastAsia="Times New Roman"/>
        </w:rPr>
        <w:t>RNA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3"/>
        </w:rPr>
        <w:t>聚合</w:t>
      </w:r>
      <w:r>
        <w:t>酶</w:t>
        <w:tab/>
      </w:r>
      <w:r>
        <w:rPr>
          <w:spacing w:val="-3"/>
        </w:rPr>
        <w:t>脱</w:t>
      </w:r>
      <w:r>
        <w:t>氧</w:t>
      </w:r>
      <w:r>
        <w:rPr>
          <w:spacing w:val="-3"/>
        </w:rPr>
        <w:t>核</w:t>
      </w:r>
      <w:r>
        <w:t>糖</w:t>
      </w:r>
    </w:p>
    <w:p>
      <w:pPr>
        <w:pStyle w:val="ListParagraph"/>
        <w:numPr>
          <w:ilvl w:val="0"/>
          <w:numId w:val="3"/>
        </w:numPr>
        <w:tabs>
          <w:tab w:val="left" w:pos="961"/>
          <w:tab w:val="left" w:pos="1902"/>
        </w:tabs>
        <w:spacing w:before="43" w:after="0" w:line="240" w:lineRule="auto"/>
        <w:ind w:left="960" w:right="0" w:hanging="53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细</w:t>
      </w:r>
      <w:r>
        <w:rPr>
          <w:spacing w:val="-3"/>
          <w:sz w:val="21"/>
        </w:rPr>
        <w:t>胞</w:t>
      </w:r>
      <w:r>
        <w:rPr>
          <w:sz w:val="21"/>
        </w:rPr>
        <w:t>核</w:t>
        <w:tab/>
      </w:r>
      <w:r>
        <w:rPr>
          <w:rFonts w:ascii="Times New Roman" w:eastAsia="Times New Roman" w:hAnsi="Times New Roman"/>
          <w:sz w:val="21"/>
        </w:rPr>
        <w:t>←</w:t>
      </w:r>
    </w:p>
    <w:p>
      <w:pPr>
        <w:pStyle w:val="ListParagraph"/>
        <w:numPr>
          <w:ilvl w:val="0"/>
          <w:numId w:val="3"/>
        </w:numPr>
        <w:tabs>
          <w:tab w:val="left" w:pos="961"/>
          <w:tab w:val="left" w:pos="1666"/>
        </w:tabs>
        <w:spacing w:before="43" w:after="0" w:line="240" w:lineRule="auto"/>
        <w:ind w:left="960" w:right="0" w:hanging="53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CTT</w:t>
        <w:tab/>
        <w:t>UAG</w:t>
      </w:r>
    </w:p>
    <w:p>
      <w:pPr>
        <w:pStyle w:val="ListParagraph"/>
        <w:numPr>
          <w:ilvl w:val="0"/>
          <w:numId w:val="3"/>
        </w:numPr>
        <w:tabs>
          <w:tab w:val="left" w:pos="961"/>
          <w:tab w:val="left" w:pos="2829"/>
        </w:tabs>
        <w:spacing w:before="44" w:after="0" w:line="240" w:lineRule="auto"/>
        <w:ind w:left="960" w:right="0" w:hanging="530"/>
        <w:jc w:val="left"/>
        <w:rPr>
          <w:sz w:val="21"/>
        </w:rPr>
      </w:pPr>
      <w:r>
        <w:rPr>
          <w:sz w:val="21"/>
        </w:rPr>
        <w:t>不</w:t>
      </w:r>
      <w:r>
        <w:rPr>
          <w:spacing w:val="-3"/>
          <w:sz w:val="21"/>
        </w:rPr>
        <w:t>完</w:t>
      </w:r>
      <w:r>
        <w:rPr>
          <w:sz w:val="21"/>
        </w:rPr>
        <w:t>全</w:t>
      </w:r>
      <w:r>
        <w:rPr>
          <w:spacing w:val="-3"/>
          <w:sz w:val="21"/>
        </w:rPr>
        <w:t>相</w:t>
      </w:r>
      <w:r>
        <w:rPr>
          <w:sz w:val="21"/>
        </w:rPr>
        <w:t>同</w:t>
      </w:r>
      <w:r>
        <w:rPr>
          <w:rFonts w:ascii="Times New Roman" w:eastAsia="Times New Roman"/>
          <w:sz w:val="21"/>
        </w:rPr>
        <w:t>(2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  <w:tab/>
      </w:r>
      <w:r>
        <w:rPr>
          <w:sz w:val="21"/>
        </w:rPr>
        <w:t>不同</w:t>
      </w:r>
      <w:r>
        <w:rPr>
          <w:spacing w:val="-3"/>
          <w:sz w:val="21"/>
        </w:rPr>
        <w:t>细</w:t>
      </w:r>
      <w:r>
        <w:rPr>
          <w:sz w:val="21"/>
        </w:rPr>
        <w:t>胞</w:t>
      </w:r>
      <w:r>
        <w:rPr>
          <w:spacing w:val="-3"/>
          <w:sz w:val="21"/>
        </w:rPr>
        <w:t>内</w:t>
      </w:r>
      <w:r>
        <w:rPr>
          <w:sz w:val="21"/>
        </w:rPr>
        <w:t>基</w:t>
      </w:r>
      <w:r>
        <w:rPr>
          <w:spacing w:val="-3"/>
          <w:sz w:val="21"/>
        </w:rPr>
        <w:t>因</w:t>
      </w:r>
      <w:r>
        <w:rPr>
          <w:sz w:val="21"/>
        </w:rPr>
        <w:t>进</w:t>
      </w:r>
      <w:r>
        <w:rPr>
          <w:spacing w:val="-3"/>
          <w:sz w:val="21"/>
        </w:rPr>
        <w:t>行</w:t>
      </w:r>
      <w:r>
        <w:rPr>
          <w:sz w:val="21"/>
        </w:rPr>
        <w:t>选</w:t>
      </w:r>
      <w:r>
        <w:rPr>
          <w:spacing w:val="-3"/>
          <w:sz w:val="21"/>
        </w:rPr>
        <w:t>择</w:t>
      </w:r>
      <w:r>
        <w:rPr>
          <w:sz w:val="21"/>
        </w:rPr>
        <w:t>性表</w:t>
      </w:r>
      <w:r>
        <w:rPr>
          <w:spacing w:val="-3"/>
          <w:sz w:val="21"/>
        </w:rPr>
        <w:t>达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</w:pPr>
      <w:r>
        <w:rPr>
          <w:rFonts w:ascii="Times New Roman" w:eastAsia="Times New Roman"/>
        </w:rPr>
        <w:t>34.</w:t>
      </w:r>
      <w:r>
        <w:t>（</w:t>
      </w:r>
      <w:r>
        <w:rPr>
          <w:rFonts w:ascii="Times New Roman" w:eastAsia="Times New Roman"/>
        </w:rPr>
        <w:t xml:space="preserve">12 </w:t>
      </w:r>
      <w:r>
        <w:t>分）</w:t>
      </w:r>
    </w:p>
    <w:p>
      <w:pPr>
        <w:pStyle w:val="ListParagraph"/>
        <w:numPr>
          <w:ilvl w:val="1"/>
          <w:numId w:val="3"/>
        </w:numPr>
        <w:tabs>
          <w:tab w:val="left" w:pos="784"/>
          <w:tab w:val="left" w:pos="1098"/>
          <w:tab w:val="left" w:pos="1624"/>
          <w:tab w:val="left" w:pos="2988"/>
        </w:tabs>
        <w:spacing w:before="42" w:after="0" w:line="278" w:lineRule="auto"/>
        <w:ind w:left="537" w:right="5228" w:firstLine="0"/>
        <w:jc w:val="left"/>
        <w:rPr>
          <w:sz w:val="21"/>
        </w:rPr>
      </w:pPr>
      <w:r>
        <w:rPr>
          <w:sz w:val="21"/>
        </w:rPr>
        <w:t>分解者</w:t>
        <w:tab/>
      </w:r>
      <w:r>
        <w:rPr>
          <w:spacing w:val="-3"/>
          <w:sz w:val="21"/>
        </w:rPr>
        <w:t>非</w:t>
      </w:r>
      <w:r>
        <w:rPr>
          <w:sz w:val="21"/>
        </w:rPr>
        <w:t>生</w:t>
      </w:r>
      <w:r>
        <w:rPr>
          <w:spacing w:val="-3"/>
          <w:sz w:val="21"/>
        </w:rPr>
        <w:t>物</w:t>
      </w:r>
      <w:r>
        <w:rPr>
          <w:sz w:val="21"/>
        </w:rPr>
        <w:t>的</w:t>
      </w:r>
      <w:r>
        <w:rPr>
          <w:spacing w:val="-3"/>
          <w:sz w:val="21"/>
        </w:rPr>
        <w:t>物质</w:t>
      </w:r>
      <w:r>
        <w:rPr>
          <w:sz w:val="21"/>
        </w:rPr>
        <w:t>和能</w:t>
      </w:r>
      <w:r>
        <w:rPr>
          <w:spacing w:val="-15"/>
          <w:sz w:val="21"/>
        </w:rPr>
        <w:t>量</w:t>
      </w:r>
      <w:r>
        <w:rPr>
          <w:rFonts w:ascii="Times New Roman" w:eastAsia="Times New Roman"/>
          <w:sz w:val="21"/>
        </w:rPr>
        <w:t>(2)</w:t>
      </w:r>
      <w:r>
        <w:rPr>
          <w:sz w:val="21"/>
        </w:rPr>
        <w:t>营腐</w:t>
      </w:r>
      <w:r>
        <w:rPr>
          <w:spacing w:val="-3"/>
          <w:sz w:val="21"/>
        </w:rPr>
        <w:t>生</w:t>
      </w:r>
      <w:r>
        <w:rPr>
          <w:sz w:val="21"/>
        </w:rPr>
        <w:t>生</w:t>
      </w:r>
      <w:r>
        <w:rPr>
          <w:spacing w:val="-3"/>
          <w:sz w:val="21"/>
        </w:rPr>
        <w:t>活</w:t>
      </w:r>
      <w:r>
        <w:rPr>
          <w:sz w:val="21"/>
        </w:rPr>
        <w:t>的</w:t>
      </w:r>
      <w:r>
        <w:rPr>
          <w:spacing w:val="-3"/>
          <w:sz w:val="21"/>
        </w:rPr>
        <w:t>细</w:t>
      </w:r>
      <w:r>
        <w:rPr>
          <w:sz w:val="21"/>
        </w:rPr>
        <w:t>菌</w:t>
        <w:tab/>
        <w:t>真菌</w:t>
      </w:r>
      <w:r>
        <w:rPr>
          <w:rFonts w:ascii="Times New Roman" w:eastAsia="Times New Roman"/>
          <w:sz w:val="21"/>
        </w:rPr>
        <w:t>(3)8</w:t>
        <w:tab/>
      </w:r>
      <w:r>
        <w:rPr>
          <w:spacing w:val="-3"/>
          <w:sz w:val="21"/>
        </w:rPr>
        <w:t>捕</w:t>
      </w:r>
      <w:r>
        <w:rPr>
          <w:sz w:val="21"/>
        </w:rPr>
        <w:t>食</w:t>
      </w:r>
      <w:r>
        <w:rPr>
          <w:spacing w:val="-3"/>
          <w:sz w:val="21"/>
        </w:rPr>
        <w:t>和</w:t>
      </w:r>
      <w:r>
        <w:rPr>
          <w:sz w:val="21"/>
        </w:rPr>
        <w:t>竞争</w:t>
      </w:r>
    </w:p>
    <w:p>
      <w:pPr>
        <w:pStyle w:val="BodyText"/>
        <w:spacing w:before="0" w:line="269" w:lineRule="exact"/>
      </w:pPr>
      <w:r>
        <w:rPr>
          <w:rFonts w:ascii="Times New Roman" w:eastAsia="Times New Roman"/>
        </w:rPr>
        <w:t>35.</w:t>
      </w:r>
      <w:r>
        <w:t>（</w:t>
      </w:r>
      <w:r>
        <w:rPr>
          <w:rFonts w:ascii="Times New Roman" w:eastAsia="Times New Roman"/>
        </w:rPr>
        <w:t xml:space="preserve">9 </w:t>
      </w:r>
      <w:r>
        <w:t>分）</w:t>
      </w:r>
    </w:p>
    <w:p>
      <w:pPr>
        <w:pStyle w:val="ListParagraph"/>
        <w:numPr>
          <w:ilvl w:val="0"/>
          <w:numId w:val="2"/>
        </w:numPr>
        <w:tabs>
          <w:tab w:val="left" w:pos="784"/>
          <w:tab w:val="left" w:pos="1624"/>
        </w:tabs>
        <w:spacing w:before="43" w:after="0" w:line="240" w:lineRule="auto"/>
        <w:ind w:left="783" w:right="0" w:hanging="247"/>
        <w:jc w:val="left"/>
        <w:rPr>
          <w:sz w:val="21"/>
        </w:rPr>
      </w:pPr>
      <w:r>
        <w:rPr>
          <w:sz w:val="21"/>
        </w:rPr>
        <w:t>尿素</w:t>
        <w:tab/>
      </w:r>
      <w:r>
        <w:rPr>
          <w:spacing w:val="-3"/>
          <w:sz w:val="21"/>
        </w:rPr>
        <w:t>选择</w:t>
      </w:r>
    </w:p>
    <w:p>
      <w:pPr>
        <w:pStyle w:val="ListParagraph"/>
        <w:numPr>
          <w:ilvl w:val="0"/>
          <w:numId w:val="2"/>
        </w:numPr>
        <w:tabs>
          <w:tab w:val="left" w:pos="784"/>
          <w:tab w:val="left" w:pos="1518"/>
        </w:tabs>
        <w:spacing w:before="43" w:after="0" w:line="240" w:lineRule="auto"/>
        <w:ind w:left="783" w:right="0" w:hanging="247"/>
        <w:jc w:val="left"/>
        <w:rPr>
          <w:sz w:val="21"/>
        </w:rPr>
      </w:pPr>
      <w:r>
        <w:rPr>
          <w:sz w:val="21"/>
        </w:rPr>
        <w:t>酚红</w:t>
        <w:tab/>
        <w:t>红</w:t>
      </w:r>
    </w:p>
    <w:p>
      <w:pPr>
        <w:pStyle w:val="ListParagraph"/>
        <w:numPr>
          <w:ilvl w:val="0"/>
          <w:numId w:val="1"/>
        </w:numPr>
        <w:tabs>
          <w:tab w:val="left" w:pos="1063"/>
          <w:tab w:val="left" w:pos="2113"/>
        </w:tabs>
        <w:spacing w:before="43" w:after="0" w:line="240" w:lineRule="auto"/>
        <w:ind w:left="1062" w:right="0" w:hanging="632"/>
        <w:jc w:val="left"/>
        <w:rPr>
          <w:sz w:val="21"/>
        </w:rPr>
      </w:pPr>
      <w:r>
        <w:rPr>
          <w:sz w:val="21"/>
        </w:rPr>
        <w:t>干</w:t>
      </w:r>
      <w:r>
        <w:rPr>
          <w:spacing w:val="-3"/>
          <w:sz w:val="21"/>
        </w:rPr>
        <w:t>热</w:t>
      </w:r>
      <w:r>
        <w:rPr>
          <w:sz w:val="21"/>
        </w:rPr>
        <w:t>灭菌</w:t>
        <w:tab/>
      </w:r>
      <w:r>
        <w:rPr>
          <w:spacing w:val="-3"/>
          <w:sz w:val="21"/>
        </w:rPr>
        <w:t>高</w:t>
      </w:r>
      <w:r>
        <w:rPr>
          <w:sz w:val="21"/>
        </w:rPr>
        <w:t>压</w:t>
      </w:r>
      <w:r>
        <w:rPr>
          <w:spacing w:val="-3"/>
          <w:sz w:val="21"/>
        </w:rPr>
        <w:t>蒸</w:t>
      </w:r>
      <w:r>
        <w:rPr>
          <w:sz w:val="21"/>
        </w:rPr>
        <w:t>汽灭菌</w:t>
      </w:r>
    </w:p>
    <w:p>
      <w:pPr>
        <w:pStyle w:val="ListParagraph"/>
        <w:numPr>
          <w:ilvl w:val="0"/>
          <w:numId w:val="1"/>
        </w:numPr>
        <w:tabs>
          <w:tab w:val="left" w:pos="961"/>
          <w:tab w:val="left" w:pos="2846"/>
          <w:tab w:val="left" w:pos="3792"/>
        </w:tabs>
        <w:spacing w:before="43" w:after="0" w:line="240" w:lineRule="auto"/>
        <w:ind w:left="960" w:right="0" w:hanging="530"/>
        <w:jc w:val="left"/>
        <w:rPr>
          <w:sz w:val="21"/>
        </w:rPr>
      </w:pPr>
      <w:r>
        <w:rPr>
          <w:sz w:val="21"/>
        </w:rPr>
        <w:t>稀</w:t>
      </w:r>
      <w:r>
        <w:rPr>
          <w:spacing w:val="-3"/>
          <w:sz w:val="21"/>
        </w:rPr>
        <w:t>释</w:t>
      </w:r>
      <w:r>
        <w:rPr>
          <w:sz w:val="21"/>
        </w:rPr>
        <w:t>涂</w:t>
      </w:r>
      <w:r>
        <w:rPr>
          <w:spacing w:val="-3"/>
          <w:sz w:val="21"/>
        </w:rPr>
        <w:t>布</w:t>
      </w:r>
      <w:r>
        <w:rPr>
          <w:sz w:val="21"/>
        </w:rPr>
        <w:t>平</w:t>
      </w:r>
      <w:r>
        <w:rPr>
          <w:spacing w:val="-3"/>
          <w:sz w:val="21"/>
        </w:rPr>
        <w:t>板</w:t>
      </w:r>
      <w:r>
        <w:rPr>
          <w:sz w:val="21"/>
        </w:rPr>
        <w:t>法</w:t>
        <w:tab/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75</w:t>
        <w:tab/>
      </w:r>
      <w:r>
        <w:rPr>
          <w:sz w:val="21"/>
        </w:rPr>
        <w:t>少</w:t>
      </w:r>
    </w:p>
    <w:p>
      <w:pPr>
        <w:pStyle w:val="BodyText"/>
      </w:pPr>
      <w:r>
        <w:rPr>
          <w:rFonts w:ascii="Times New Roman" w:eastAsia="Times New Roman"/>
        </w:rPr>
        <w:t>36.</w:t>
      </w:r>
      <w:r>
        <w:t>（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ListParagraph"/>
        <w:numPr>
          <w:ilvl w:val="1"/>
          <w:numId w:val="1"/>
        </w:numPr>
        <w:tabs>
          <w:tab w:val="left" w:pos="1067"/>
        </w:tabs>
        <w:spacing w:before="43" w:after="0" w:line="240" w:lineRule="auto"/>
        <w:ind w:left="1066" w:right="0" w:hanging="530"/>
        <w:jc w:val="left"/>
        <w:rPr>
          <w:sz w:val="21"/>
        </w:rPr>
      </w:pPr>
      <w:r>
        <w:rPr>
          <w:spacing w:val="-2"/>
          <w:sz w:val="21"/>
        </w:rPr>
        <w:t>细胞质</w:t>
      </w:r>
    </w:p>
    <w:p>
      <w:pPr>
        <w:pStyle w:val="ListParagraph"/>
        <w:numPr>
          <w:ilvl w:val="1"/>
          <w:numId w:val="1"/>
        </w:numPr>
        <w:tabs>
          <w:tab w:val="left" w:pos="1067"/>
          <w:tab w:val="left" w:pos="3794"/>
        </w:tabs>
        <w:spacing w:before="44" w:after="0" w:line="240" w:lineRule="auto"/>
        <w:ind w:left="1066" w:right="0" w:hanging="530"/>
        <w:jc w:val="left"/>
        <w:rPr>
          <w:sz w:val="21"/>
        </w:rPr>
      </w:pPr>
      <w:r>
        <w:rPr>
          <w:sz w:val="21"/>
        </w:rPr>
        <w:t>除</w:t>
      </w:r>
      <w:r>
        <w:rPr>
          <w:spacing w:val="-3"/>
          <w:sz w:val="21"/>
        </w:rPr>
        <w:t>去</w:t>
      </w:r>
      <w:r>
        <w:rPr>
          <w:sz w:val="21"/>
        </w:rPr>
        <w:t>水</w:t>
      </w:r>
      <w:r>
        <w:rPr>
          <w:spacing w:val="-3"/>
          <w:sz w:val="21"/>
        </w:rPr>
        <w:t>中</w:t>
      </w:r>
      <w:r>
        <w:rPr>
          <w:sz w:val="21"/>
        </w:rPr>
        <w:t>氧</w:t>
      </w:r>
      <w:r>
        <w:rPr>
          <w:spacing w:val="-3"/>
          <w:sz w:val="21"/>
        </w:rPr>
        <w:t>气</w:t>
      </w:r>
      <w:r>
        <w:rPr>
          <w:sz w:val="21"/>
        </w:rPr>
        <w:t>，</w:t>
      </w:r>
      <w:r>
        <w:rPr>
          <w:spacing w:val="-3"/>
          <w:sz w:val="21"/>
        </w:rPr>
        <w:t>消灭</w:t>
      </w:r>
      <w:r>
        <w:rPr>
          <w:sz w:val="21"/>
        </w:rPr>
        <w:t>杂菌</w:t>
        <w:tab/>
      </w:r>
      <w:r>
        <w:rPr>
          <w:spacing w:val="-3"/>
          <w:sz w:val="21"/>
        </w:rPr>
        <w:t>增</w:t>
      </w:r>
      <w:r>
        <w:rPr>
          <w:sz w:val="21"/>
        </w:rPr>
        <w:t>加</w:t>
      </w:r>
      <w:r>
        <w:rPr>
          <w:spacing w:val="-3"/>
          <w:sz w:val="21"/>
        </w:rPr>
        <w:t>乳</w:t>
      </w:r>
      <w:r>
        <w:rPr>
          <w:sz w:val="21"/>
        </w:rPr>
        <w:t>酸</w:t>
      </w:r>
      <w:r>
        <w:rPr>
          <w:spacing w:val="-3"/>
          <w:sz w:val="21"/>
        </w:rPr>
        <w:t>菌</w:t>
      </w:r>
      <w:r>
        <w:rPr>
          <w:sz w:val="21"/>
        </w:rPr>
        <w:t>含量</w:t>
      </w:r>
    </w:p>
    <w:p>
      <w:pPr>
        <w:pStyle w:val="ListParagraph"/>
        <w:numPr>
          <w:ilvl w:val="1"/>
          <w:numId w:val="1"/>
        </w:numPr>
        <w:tabs>
          <w:tab w:val="left" w:pos="1067"/>
          <w:tab w:val="left" w:pos="3794"/>
        </w:tabs>
        <w:spacing w:before="43" w:after="0" w:line="240" w:lineRule="auto"/>
        <w:ind w:left="1066" w:right="0" w:hanging="530"/>
        <w:jc w:val="left"/>
        <w:rPr>
          <w:sz w:val="21"/>
        </w:rPr>
      </w:pPr>
      <w:r>
        <w:rPr>
          <w:sz w:val="21"/>
        </w:rPr>
        <w:t>①</w:t>
      </w:r>
      <w:r>
        <w:rPr>
          <w:spacing w:val="-3"/>
          <w:sz w:val="21"/>
        </w:rPr>
        <w:t>亚</w:t>
      </w:r>
      <w:r>
        <w:rPr>
          <w:sz w:val="21"/>
        </w:rPr>
        <w:t>硝</w:t>
      </w:r>
      <w:r>
        <w:rPr>
          <w:spacing w:val="-3"/>
          <w:sz w:val="21"/>
        </w:rPr>
        <w:t>酸</w:t>
      </w:r>
      <w:r>
        <w:rPr>
          <w:sz w:val="21"/>
        </w:rPr>
        <w:t>钠</w:t>
      </w:r>
      <w:r>
        <w:rPr>
          <w:spacing w:val="-3"/>
          <w:sz w:val="21"/>
        </w:rPr>
        <w:t>标</w:t>
      </w:r>
      <w:r>
        <w:rPr>
          <w:sz w:val="21"/>
        </w:rPr>
        <w:t>准</w:t>
      </w:r>
      <w:r>
        <w:rPr>
          <w:spacing w:val="-3"/>
          <w:sz w:val="21"/>
        </w:rPr>
        <w:t>溶</w:t>
      </w:r>
      <w:r>
        <w:rPr>
          <w:sz w:val="21"/>
        </w:rPr>
        <w:t>液</w:t>
        <w:tab/>
      </w:r>
      <w:r>
        <w:rPr>
          <w:spacing w:val="-3"/>
          <w:sz w:val="21"/>
        </w:rPr>
        <w:t>②</w:t>
      </w:r>
      <w:r>
        <w:rPr>
          <w:sz w:val="21"/>
        </w:rPr>
        <w:t>不</w:t>
      </w:r>
      <w:r>
        <w:rPr>
          <w:spacing w:val="-3"/>
          <w:sz w:val="21"/>
        </w:rPr>
        <w:t>同</w:t>
      </w:r>
      <w:r>
        <w:rPr>
          <w:sz w:val="21"/>
        </w:rPr>
        <w:t>泡</w:t>
      </w:r>
      <w:r>
        <w:rPr>
          <w:spacing w:val="-3"/>
          <w:sz w:val="21"/>
        </w:rPr>
        <w:t>制</w:t>
      </w:r>
      <w:r>
        <w:rPr>
          <w:sz w:val="21"/>
        </w:rPr>
        <w:t>天</w:t>
      </w:r>
      <w:r>
        <w:rPr>
          <w:spacing w:val="-3"/>
          <w:sz w:val="21"/>
        </w:rPr>
        <w:t>数</w:t>
      </w:r>
      <w:r>
        <w:rPr>
          <w:sz w:val="21"/>
        </w:rPr>
        <w:t>的泡</w:t>
      </w:r>
      <w:r>
        <w:rPr>
          <w:spacing w:val="-3"/>
          <w:sz w:val="21"/>
        </w:rPr>
        <w:t>菜</w:t>
      </w:r>
      <w:r>
        <w:rPr>
          <w:sz w:val="21"/>
        </w:rPr>
        <w:t>滤液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480" w:right="1580" w:bottom="280" w:left="1580" w:header="720" w:footer="720"/>
          <w:cols w:space="7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</w:p>
    <w:sectPr>
      <w:pgSz w:w="11910" w:h="16840"/>
      <w:pgMar w:top="1580" w:right="1580" w:bottom="280" w:left="15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0"/>
    <w:multiLevelType w:val="hybridMultilevel"/>
    <w:tmpl w:val="00000000"/>
    <w:lvl w:ilvl="0">
      <w:start w:val="1"/>
      <w:numFmt w:val="decimal"/>
      <w:lvlText w:val="（%1）"/>
      <w:lvlJc w:val="left"/>
      <w:pPr>
        <w:ind w:left="116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18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7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3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94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5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1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7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29" w:hanging="529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hybridMultilevel"/>
    <w:tmpl w:val="00000000"/>
    <w:lvl w:ilvl="0">
      <w:start w:val="4"/>
      <w:numFmt w:val="decimal"/>
      <w:lvlText w:val="（%1）"/>
      <w:lvlJc w:val="left"/>
      <w:pPr>
        <w:ind w:left="106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28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4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0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7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4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9" w:hanging="529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hybridMultilevel"/>
    <w:tmpl w:val="00000000"/>
    <w:lvl w:ilvl="0">
      <w:start w:val="2"/>
      <w:numFmt w:val="decimal"/>
      <w:lvlText w:val="（%1）"/>
      <w:lvlJc w:val="left"/>
      <w:pPr>
        <w:ind w:left="960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53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25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5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0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85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6" w:hanging="247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hybridMultilevel"/>
    <w:tmpl w:val="00000000"/>
    <w:lvl w:ilvl="0">
      <w:start w:val="1"/>
      <w:numFmt w:val="decimal"/>
      <w:lvlText w:val="(%1)"/>
      <w:lvlJc w:val="left"/>
      <w:pPr>
        <w:ind w:left="783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6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3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66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3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59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5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53" w:hanging="247"/>
      </w:pPr>
      <w:rPr>
        <w:rFonts w:hint="default"/>
        <w:lang w:val="zh-CN" w:eastAsia="zh-CN" w:bidi="zh-CN"/>
      </w:rPr>
    </w:lvl>
  </w:abstractNum>
  <w:abstractNum w:abstractNumId="4">
    <w:nsid w:val="00000004"/>
    <w:multiLevelType w:val="hybridMultilevel"/>
    <w:tmpl w:val="00000000"/>
    <w:lvl w:ilvl="0">
      <w:start w:val="3"/>
      <w:numFmt w:val="decimal"/>
      <w:lvlText w:val="（%1）"/>
      <w:lvlJc w:val="left"/>
      <w:pPr>
        <w:ind w:left="1062" w:hanging="632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6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4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0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7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4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9" w:hanging="529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326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43"/>
      <w:ind w:left="1066" w:hanging="53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6"/>
      <w:ind w:left="107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0</cp:revision>
  <dcterms:created xsi:type="dcterms:W3CDTF">2019-03-04T00:37:20Z</dcterms:created>
  <dcterms:modified xsi:type="dcterms:W3CDTF">2019-03-04T00:37:20Z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2019-03-04T00:00:00Z</vt:filetime>
  </property>
</Properties>
</file>