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drawing>
          <wp:anchor distT="0" distB="0" distL="114300" distR="114300" simplePos="0" relativeHeight="251658240" behindDoc="0" locked="0" layoutInCell="1" allowOverlap="1">
            <wp:simplePos x="0" y="0"/>
            <wp:positionH relativeFrom="page">
              <wp:posOffset>11620500</wp:posOffset>
            </wp:positionH>
            <wp:positionV relativeFrom="topMargin">
              <wp:posOffset>11252200</wp:posOffset>
            </wp:positionV>
            <wp:extent cx="393700" cy="355600"/>
            <wp:effectExtent l="0" t="0" r="635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4"/>
                    <a:stretch>
                      <a:fillRect/>
                    </a:stretch>
                  </pic:blipFill>
                  <pic:spPr>
                    <a:xfrm>
                      <a:off x="0" y="0"/>
                      <a:ext cx="393700" cy="355600"/>
                    </a:xfrm>
                    <a:prstGeom prst="rect">
                      <a:avLst/>
                    </a:prstGeom>
                  </pic:spPr>
                </pic:pic>
              </a:graphicData>
            </a:graphic>
          </wp:anchor>
        </w:drawing>
      </w:r>
      <w:r>
        <w:rPr>
          <w:rFonts w:hint="eastAsia" w:ascii="黑体" w:hAnsi="黑体" w:eastAsia="黑体"/>
          <w:b/>
          <w:sz w:val="32"/>
          <w:szCs w:val="32"/>
        </w:rPr>
        <w:t>2020届信阳市第二高级中学三月月考试卷</w:t>
      </w:r>
    </w:p>
    <w:p>
      <w:pPr>
        <w:jc w:val="center"/>
      </w:pPr>
    </w:p>
    <w:p>
      <w:pPr>
        <w:jc w:val="center"/>
      </w:pPr>
      <w:r>
        <w:rPr>
          <w:rFonts w:hint="eastAsia"/>
        </w:rPr>
        <w:t>本试题卷包括选择题、非选择题两部分，共10页。时量90分钟。满分90分。</w:t>
      </w:r>
    </w:p>
    <w:p>
      <w:pPr>
        <w:jc w:val="center"/>
        <w:rPr>
          <w:rFonts w:ascii="黑体" w:hAnsi="黑体" w:eastAsia="黑体"/>
          <w:b/>
        </w:rPr>
      </w:pPr>
    </w:p>
    <w:p>
      <w:pPr>
        <w:jc w:val="center"/>
        <w:rPr>
          <w:rFonts w:ascii="黑体" w:hAnsi="黑体" w:eastAsia="黑体"/>
          <w:b/>
        </w:rPr>
      </w:pPr>
      <w:r>
        <w:rPr>
          <w:rFonts w:hint="eastAsia" w:ascii="黑体" w:hAnsi="黑体" w:eastAsia="黑体"/>
          <w:b/>
        </w:rPr>
        <w:t>第Ⅰ卷选择题(共40分)</w:t>
      </w:r>
    </w:p>
    <w:p>
      <w:pPr>
        <w:jc w:val="center"/>
        <w:rPr>
          <w:rFonts w:ascii="黑体" w:hAnsi="黑体" w:eastAsia="黑体"/>
          <w:b/>
        </w:rPr>
      </w:pPr>
    </w:p>
    <w:p>
      <w:r>
        <w:rPr>
          <w:rFonts w:hint="eastAsia"/>
        </w:rPr>
        <w:t>一、选择题(本大题共30小题，1~20，每题1分，21~30，每题2分，共40分。在每小题给出的四个选项中，只有一项是符合题目要求的)</w:t>
      </w:r>
    </w:p>
    <w:p>
      <w:r>
        <w:rPr>
          <w:rFonts w:hint="eastAsia"/>
        </w:rPr>
        <w:t>1.下列细胞中最可能连续分裂的是</w:t>
      </w:r>
    </w:p>
    <w:p>
      <w:pPr>
        <w:jc w:val="center"/>
      </w:pPr>
      <w:r>
        <w:drawing>
          <wp:inline distT="0" distB="0" distL="0" distR="0">
            <wp:extent cx="3343275" cy="447675"/>
            <wp:effectExtent l="19050" t="0" r="9525" b="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5" cstate="print"/>
                    <a:stretch>
                      <a:fillRect/>
                    </a:stretch>
                  </pic:blipFill>
                  <pic:spPr>
                    <a:xfrm>
                      <a:off x="0" y="0"/>
                      <a:ext cx="3343275" cy="447675"/>
                    </a:xfrm>
                    <a:prstGeom prst="rect">
                      <a:avLst/>
                    </a:prstGeom>
                    <a:noFill/>
                    <a:ln w="9525">
                      <a:noFill/>
                      <a:miter lim="800000"/>
                      <a:headEnd/>
                      <a:tailEnd/>
                    </a:ln>
                  </pic:spPr>
                </pic:pic>
              </a:graphicData>
            </a:graphic>
          </wp:inline>
        </w:drawing>
      </w:r>
    </w:p>
    <w:p>
      <w:r>
        <w:rPr>
          <w:rFonts w:hint="eastAsia"/>
        </w:rPr>
        <w:t>2.对绿色植物根尖细胞中某种细胞器的组成成分进行分析，发现A、T、C、G、U五种碱基的相对含量分别约为25%、10%、30%、20%、15%，则下列有关叙述正确的是</w:t>
      </w:r>
    </w:p>
    <w:p>
      <w:r>
        <w:rPr>
          <w:rFonts w:hint="eastAsia"/>
        </w:rPr>
        <w:t>A.该细胞器能固定CO</w:t>
      </w:r>
      <w:r>
        <w:rPr>
          <w:rFonts w:hint="eastAsia"/>
          <w:vertAlign w:val="subscript"/>
        </w:rPr>
        <w:t xml:space="preserve">2        </w:t>
      </w:r>
      <w:r>
        <w:rPr>
          <w:rFonts w:hint="eastAsia"/>
        </w:rPr>
        <w:t>B.该细胞器无膜</w:t>
      </w:r>
    </w:p>
    <w:p>
      <w:r>
        <w:rPr>
          <w:rFonts w:hint="eastAsia"/>
        </w:rPr>
        <w:t>C.该细胞器能产生水       D.该细胞器不能进行能量转换</w:t>
      </w:r>
    </w:p>
    <w:p>
      <w:r>
        <w:rPr>
          <w:rFonts w:hint="eastAsia"/>
        </w:rPr>
        <w:t>3.在下图所示的反应中，“?”代表的物质是</w:t>
      </w:r>
    </w:p>
    <w:p>
      <w:pPr>
        <w:jc w:val="center"/>
      </w:pPr>
      <w:r>
        <w:drawing>
          <wp:inline distT="0" distB="0" distL="0" distR="0">
            <wp:extent cx="5067300" cy="962025"/>
            <wp:effectExtent l="19050" t="0" r="0" b="0"/>
            <wp:docPr id="3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
                    <pic:cNvPicPr>
                      <a:picLocks noChangeAspect="1" noChangeArrowheads="1"/>
                    </pic:cNvPicPr>
                  </pic:nvPicPr>
                  <pic:blipFill>
                    <a:blip r:embed="rId6" cstate="print"/>
                    <a:stretch>
                      <a:fillRect/>
                    </a:stretch>
                  </pic:blipFill>
                  <pic:spPr>
                    <a:xfrm>
                      <a:off x="0" y="0"/>
                      <a:ext cx="5067300" cy="962025"/>
                    </a:xfrm>
                    <a:prstGeom prst="rect">
                      <a:avLst/>
                    </a:prstGeom>
                    <a:noFill/>
                    <a:ln w="9525">
                      <a:noFill/>
                      <a:miter lim="800000"/>
                      <a:headEnd/>
                      <a:tailEnd/>
                    </a:ln>
                  </pic:spPr>
                </pic:pic>
              </a:graphicData>
            </a:graphic>
          </wp:inline>
        </w:drawing>
      </w:r>
    </w:p>
    <w:p>
      <w:r>
        <w:rPr>
          <w:rFonts w:hint="eastAsia"/>
        </w:rPr>
        <w:t>4.下列关于细胞结构和功能的叙述，正确的是</w:t>
      </w:r>
    </w:p>
    <w:p>
      <w:r>
        <w:rPr>
          <w:rFonts w:hint="eastAsia"/>
        </w:rPr>
        <w:t>A.动物细胞没有原生质层，因此不能发生渗透作用</w:t>
      </w:r>
    </w:p>
    <w:p>
      <w:r>
        <w:rPr>
          <w:rFonts w:hint="eastAsia"/>
        </w:rPr>
        <w:t>B.胞间连丝和核孔都是物质运输与信息交流的通道</w:t>
      </w:r>
    </w:p>
    <w:p>
      <w:r>
        <w:rPr>
          <w:rFonts w:hint="eastAsia"/>
        </w:rPr>
        <w:t>C.脂质是细胞中的储能物质，不参与生命活动的调节</w:t>
      </w:r>
    </w:p>
    <w:p>
      <w:r>
        <w:rPr>
          <w:rFonts w:hint="eastAsia"/>
        </w:rPr>
        <w:t>D.肝细胞膜上存在有协助胰岛素跨膜转运的载体</w:t>
      </w:r>
    </w:p>
    <w:p>
      <w:r>
        <w:rPr>
          <w:rFonts w:hint="eastAsia"/>
        </w:rPr>
        <w:t>5.洋葱营养价值高，素有“蔬菜皇后”的美誉。当受到损伤时细胞液中的蒜氨酸酶释放出来，催化细胞质中的ACSOs分解产生硫代丙醛一S一氧化物、丙酮酸、氨气等一系列挥发性物质，所以日常生活中切洋葱时，人们经常被“辣”得泪眼迷离。下列措施中，对于缓解这一囧境，科学有效的是</w:t>
      </w:r>
    </w:p>
    <w:p>
      <w:r>
        <w:rPr>
          <w:rFonts w:hint="eastAsia"/>
        </w:rPr>
        <w:t>①将洋葱放在水中切②将洋葱冷藏一段时间后再切③用开水烫一下再切④带上墨镜切</w:t>
      </w:r>
    </w:p>
    <w:p>
      <w:r>
        <w:rPr>
          <w:rFonts w:hint="eastAsia"/>
        </w:rPr>
        <w:t>A.</w:t>
      </w:r>
      <w:r>
        <w:fldChar w:fldCharType="begin"/>
      </w:r>
      <w:r>
        <w:instrText xml:space="preserve"> = 1 \* GB3 </w:instrText>
      </w:r>
      <w:r>
        <w:fldChar w:fldCharType="separate"/>
      </w:r>
      <w:r>
        <w:rPr>
          <w:rFonts w:hint="eastAsia"/>
        </w:rPr>
        <w:t>①</w:t>
      </w:r>
      <w:r>
        <w:rPr>
          <w:rFonts w:hint="eastAsia"/>
        </w:rPr>
        <w:fldChar w:fldCharType="end"/>
      </w:r>
      <w:r>
        <w:rPr>
          <w:rFonts w:hint="eastAsia"/>
        </w:rPr>
        <w:t>②③      B.</w:t>
      </w:r>
      <w:r>
        <w:fldChar w:fldCharType="begin"/>
      </w:r>
      <w:r>
        <w:instrText xml:space="preserve"> = 1 \* GB3 </w:instrText>
      </w:r>
      <w:r>
        <w:fldChar w:fldCharType="separate"/>
      </w:r>
      <w:r>
        <w:rPr>
          <w:rFonts w:hint="eastAsia"/>
        </w:rPr>
        <w:t>①</w:t>
      </w:r>
      <w:r>
        <w:rPr>
          <w:rFonts w:hint="eastAsia"/>
        </w:rPr>
        <w:fldChar w:fldCharType="end"/>
      </w:r>
      <w:r>
        <w:rPr>
          <w:rFonts w:hint="eastAsia"/>
        </w:rPr>
        <w:t>③</w:t>
      </w:r>
      <w:r>
        <w:fldChar w:fldCharType="begin"/>
      </w:r>
      <w:r>
        <w:instrText xml:space="preserve"> = 4 \* GB3 </w:instrText>
      </w:r>
      <w:r>
        <w:fldChar w:fldCharType="separate"/>
      </w:r>
      <w:r>
        <w:rPr>
          <w:rFonts w:hint="eastAsia"/>
        </w:rPr>
        <w:t>④</w:t>
      </w:r>
      <w:r>
        <w:fldChar w:fldCharType="end"/>
      </w:r>
      <w:r>
        <w:rPr>
          <w:rFonts w:hint="eastAsia"/>
        </w:rPr>
        <w:t xml:space="preserve">      C.②③      D.②③</w:t>
      </w:r>
      <w:r>
        <w:fldChar w:fldCharType="begin"/>
      </w:r>
      <w:r>
        <w:instrText xml:space="preserve"> = 4 \* GB3 </w:instrText>
      </w:r>
      <w:r>
        <w:fldChar w:fldCharType="separate"/>
      </w:r>
      <w:r>
        <w:rPr>
          <w:rFonts w:hint="eastAsia"/>
        </w:rPr>
        <w:t>④</w:t>
      </w:r>
      <w:r>
        <w:fldChar w:fldCharType="end"/>
      </w:r>
    </w:p>
    <w:p>
      <w:r>
        <w:rPr>
          <w:rFonts w:hint="eastAsia"/>
        </w:rPr>
        <w:t>6.下图为细胞质基质中合成的前体蛋白进入线粒体基质并成为成熟蛋白的过程。下列有关判断正确的是</w:t>
      </w:r>
    </w:p>
    <w:p>
      <w:pPr>
        <w:jc w:val="center"/>
      </w:pPr>
      <w:r>
        <w:drawing>
          <wp:inline distT="0" distB="0" distL="0" distR="0">
            <wp:extent cx="2905125" cy="1362075"/>
            <wp:effectExtent l="19050" t="0" r="9525" b="0"/>
            <wp:docPr id="2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pic:cNvPicPr>
                      <a:picLocks noChangeAspect="1" noChangeArrowheads="1"/>
                    </pic:cNvPicPr>
                  </pic:nvPicPr>
                  <pic:blipFill>
                    <a:blip r:embed="rId7" cstate="print"/>
                    <a:stretch>
                      <a:fillRect/>
                    </a:stretch>
                  </pic:blipFill>
                  <pic:spPr>
                    <a:xfrm>
                      <a:off x="0" y="0"/>
                      <a:ext cx="2905125" cy="1362075"/>
                    </a:xfrm>
                    <a:prstGeom prst="rect">
                      <a:avLst/>
                    </a:prstGeom>
                    <a:noFill/>
                    <a:ln w="9525">
                      <a:noFill/>
                      <a:miter lim="800000"/>
                      <a:headEnd/>
                      <a:tailEnd/>
                    </a:ln>
                  </pic:spPr>
                </pic:pic>
              </a:graphicData>
            </a:graphic>
          </wp:inline>
        </w:drawing>
      </w:r>
    </w:p>
    <w:p>
      <w:r>
        <w:rPr>
          <w:rFonts w:hint="eastAsia"/>
        </w:rPr>
        <w:t>A.肽酶切割信号肽的过程中产生水</w:t>
      </w:r>
    </w:p>
    <w:p>
      <w:r>
        <w:rPr>
          <w:rFonts w:hint="eastAsia"/>
        </w:rPr>
        <w:t>B.高尔基体是前体蛋白加工的主要场所</w:t>
      </w:r>
    </w:p>
    <w:p>
      <w:r>
        <w:rPr>
          <w:rFonts w:hint="eastAsia"/>
        </w:rPr>
        <w:t>C.成熟蛋白可能可以催化丙酮酸的彻底分解</w:t>
      </w:r>
    </w:p>
    <w:p>
      <w:r>
        <w:rPr>
          <w:rFonts w:hint="eastAsia"/>
        </w:rPr>
        <w:t>D.与有氧呼吸有关的酶均以图示方式进入线粒体</w:t>
      </w:r>
    </w:p>
    <w:p>
      <w:r>
        <w:rPr>
          <w:rFonts w:hint="eastAsia"/>
        </w:rPr>
        <w:t>7.下图为细胞膜功能模式图，据图分析下列说法不正确的是</w:t>
      </w:r>
    </w:p>
    <w:p>
      <w:pPr>
        <w:jc w:val="center"/>
      </w:pPr>
      <w:r>
        <w:drawing>
          <wp:inline distT="0" distB="0" distL="0" distR="0">
            <wp:extent cx="2562225" cy="2143125"/>
            <wp:effectExtent l="19050" t="0" r="9525" b="0"/>
            <wp:docPr id="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0"/>
                    <pic:cNvPicPr>
                      <a:picLocks noChangeAspect="1" noChangeArrowheads="1"/>
                    </pic:cNvPicPr>
                  </pic:nvPicPr>
                  <pic:blipFill>
                    <a:blip r:embed="rId8" cstate="print"/>
                    <a:stretch>
                      <a:fillRect/>
                    </a:stretch>
                  </pic:blipFill>
                  <pic:spPr>
                    <a:xfrm>
                      <a:off x="0" y="0"/>
                      <a:ext cx="2562225" cy="2143125"/>
                    </a:xfrm>
                    <a:prstGeom prst="rect">
                      <a:avLst/>
                    </a:prstGeom>
                    <a:noFill/>
                    <a:ln w="9525">
                      <a:noFill/>
                      <a:miter lim="800000"/>
                      <a:headEnd/>
                      <a:tailEnd/>
                    </a:ln>
                  </pic:spPr>
                </pic:pic>
              </a:graphicData>
            </a:graphic>
          </wp:inline>
        </w:drawing>
      </w:r>
    </w:p>
    <w:p>
      <w:r>
        <w:rPr>
          <w:rFonts w:hint="eastAsia"/>
        </w:rPr>
        <w:t>A.图中功能①在生命起源过程中具有重要作用</w:t>
      </w:r>
    </w:p>
    <w:p>
      <w:r>
        <w:rPr>
          <w:rFonts w:hint="eastAsia"/>
        </w:rPr>
        <w:t>B.图中功能③所示的运输方式有主动运输、被动运输和胞吞、胞吐</w:t>
      </w:r>
    </w:p>
    <w:p>
      <w:r>
        <w:rPr>
          <w:rFonts w:hint="eastAsia"/>
        </w:rPr>
        <w:t>C.激素调控生命活动与图中功能④有关</w:t>
      </w:r>
    </w:p>
    <w:p>
      <w:r>
        <w:rPr>
          <w:rFonts w:hint="eastAsia"/>
        </w:rPr>
        <w:t>D.植物细胞可通过胞间连丝进行相邻的细胞间通讯</w:t>
      </w:r>
    </w:p>
    <w:p>
      <w:r>
        <w:rPr>
          <w:rFonts w:hint="eastAsia"/>
        </w:rPr>
        <w:t>8.下列实验中，生物材料选择及装片制作步骤均合理的是</w:t>
      </w:r>
    </w:p>
    <w:p>
      <w:pPr>
        <w:jc w:val="center"/>
      </w:pPr>
      <w:r>
        <w:drawing>
          <wp:inline distT="0" distB="0" distL="0" distR="0">
            <wp:extent cx="5276850" cy="1352550"/>
            <wp:effectExtent l="19050" t="0" r="0" b="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pic:cNvPicPr>
                      <a:picLocks noChangeAspect="1" noChangeArrowheads="1"/>
                    </pic:cNvPicPr>
                  </pic:nvPicPr>
                  <pic:blipFill>
                    <a:blip r:embed="rId9" cstate="print"/>
                    <a:stretch>
                      <a:fillRect/>
                    </a:stretch>
                  </pic:blipFill>
                  <pic:spPr>
                    <a:xfrm>
                      <a:off x="0" y="0"/>
                      <a:ext cx="5276850" cy="1352550"/>
                    </a:xfrm>
                    <a:prstGeom prst="rect">
                      <a:avLst/>
                    </a:prstGeom>
                    <a:noFill/>
                    <a:ln w="9525">
                      <a:noFill/>
                      <a:miter lim="800000"/>
                      <a:headEnd/>
                      <a:tailEnd/>
                    </a:ln>
                  </pic:spPr>
                </pic:pic>
              </a:graphicData>
            </a:graphic>
          </wp:inline>
        </w:drawing>
      </w:r>
    </w:p>
    <w:p>
      <w:r>
        <w:rPr>
          <w:rFonts w:hint="eastAsia"/>
        </w:rPr>
        <w:t>A.实验①      B.实验②      C.实验③      D.实验④</w:t>
      </w:r>
    </w:p>
    <w:p>
      <w:r>
        <w:rPr>
          <w:rFonts w:hint="eastAsia"/>
        </w:rPr>
        <w:t>9.最新研究证实，砒霜可以明显抑制肿瘤细胞中糖酵解通路限速酶一己糖激酶2的活性而影响细胞代谢，最终导致肿瘤细胞凋亡。相关说法中正确的是</w:t>
      </w:r>
    </w:p>
    <w:p>
      <w:r>
        <w:rPr>
          <w:rFonts w:hint="eastAsia"/>
        </w:rPr>
        <w:t>A.细胞的凋亡与癌变都是对生物体不利的生命活动</w:t>
      </w:r>
    </w:p>
    <w:p>
      <w:r>
        <w:rPr>
          <w:rFonts w:hint="eastAsia"/>
        </w:rPr>
        <w:t>B.老年人头发变白是细胞衰老过程中相关基因突变的结果</w:t>
      </w:r>
    </w:p>
    <w:p>
      <w:r>
        <w:rPr>
          <w:rFonts w:hint="eastAsia"/>
        </w:rPr>
        <w:t>C.细胞凋亡过程中有新的mRNA的合成</w:t>
      </w:r>
    </w:p>
    <w:p>
      <w:r>
        <w:rPr>
          <w:rFonts w:hint="eastAsia"/>
        </w:rPr>
        <w:t>D.细胞中的正常基因突变成原癌基因导致细胞发生癌变</w:t>
      </w:r>
    </w:p>
    <w:p>
      <w:r>
        <w:rPr>
          <w:rFonts w:hint="eastAsia"/>
        </w:rPr>
        <w:t>10.如图表示叶绿体中色素的吸收光谱。据图判断，以下说法不正确的是</w:t>
      </w:r>
    </w:p>
    <w:p>
      <w:pPr>
        <w:jc w:val="center"/>
      </w:pPr>
      <w:r>
        <w:drawing>
          <wp:inline distT="0" distB="0" distL="0" distR="0">
            <wp:extent cx="2828925" cy="1524000"/>
            <wp:effectExtent l="19050" t="0" r="9525" b="0"/>
            <wp:docPr id="2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6"/>
                    <pic:cNvPicPr>
                      <a:picLocks noChangeAspect="1" noChangeArrowheads="1"/>
                    </pic:cNvPicPr>
                  </pic:nvPicPr>
                  <pic:blipFill>
                    <a:blip r:embed="rId10" cstate="print"/>
                    <a:stretch>
                      <a:fillRect/>
                    </a:stretch>
                  </pic:blipFill>
                  <pic:spPr>
                    <a:xfrm>
                      <a:off x="0" y="0"/>
                      <a:ext cx="2828925" cy="1524000"/>
                    </a:xfrm>
                    <a:prstGeom prst="rect">
                      <a:avLst/>
                    </a:prstGeom>
                    <a:noFill/>
                    <a:ln w="9525">
                      <a:noFill/>
                      <a:miter lim="800000"/>
                      <a:headEnd/>
                      <a:tailEnd/>
                    </a:ln>
                  </pic:spPr>
                </pic:pic>
              </a:graphicData>
            </a:graphic>
          </wp:inline>
        </w:drawing>
      </w:r>
    </w:p>
    <w:p>
      <w:r>
        <w:rPr>
          <w:rFonts w:hint="eastAsia"/>
        </w:rPr>
        <w:t>A.在研究叶绿素的过程中，为减少类胡萝卜素的干扰，最好选用红橙光区</w:t>
      </w:r>
    </w:p>
    <w:p>
      <w:r>
        <w:rPr>
          <w:rFonts w:hint="eastAsia"/>
        </w:rPr>
        <w:t>B.进入到秋季，植物对420nm~470nm波长的光的利用量逐渐上升</w:t>
      </w:r>
    </w:p>
    <w:p>
      <w:r>
        <w:rPr>
          <w:rFonts w:hint="eastAsia"/>
        </w:rPr>
        <w:t>C.用450nm左右波长的光比600nm左右波长的光更有利于提高光合作用强度</w:t>
      </w:r>
    </w:p>
    <w:p>
      <w:r>
        <w:rPr>
          <w:rFonts w:hint="eastAsia"/>
        </w:rPr>
        <w:t>D.将植物由光照条件550nm转为670nm后，短时间内叶绿体中的C</w:t>
      </w:r>
      <w:r>
        <w:rPr>
          <w:rFonts w:hint="eastAsia"/>
          <w:vertAlign w:val="subscript"/>
        </w:rPr>
        <w:t>3</w:t>
      </w:r>
      <w:r>
        <w:rPr>
          <w:rFonts w:hint="eastAsia"/>
        </w:rPr>
        <w:t>的量减少</w:t>
      </w:r>
    </w:p>
    <w:p>
      <w:r>
        <w:rPr>
          <w:rFonts w:hint="eastAsia"/>
        </w:rPr>
        <w:t>11.下图表示某细胞(含4条染色体)的分裂示意图，①~⑥代表细胞。若不考虑基因突变和交叉互换，则下列叙述不合理的是</w:t>
      </w:r>
    </w:p>
    <w:p>
      <w:pPr>
        <w:jc w:val="center"/>
      </w:pPr>
      <w:r>
        <w:drawing>
          <wp:inline distT="0" distB="0" distL="0" distR="0">
            <wp:extent cx="3762375" cy="1790700"/>
            <wp:effectExtent l="19050" t="0" r="9525" b="0"/>
            <wp:docPr id="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pic:cNvPicPr>
                      <a:picLocks noChangeAspect="1" noChangeArrowheads="1"/>
                    </pic:cNvPicPr>
                  </pic:nvPicPr>
                  <pic:blipFill>
                    <a:blip r:embed="rId11" cstate="print"/>
                    <a:stretch>
                      <a:fillRect/>
                    </a:stretch>
                  </pic:blipFill>
                  <pic:spPr>
                    <a:xfrm>
                      <a:off x="0" y="0"/>
                      <a:ext cx="3762375" cy="1790700"/>
                    </a:xfrm>
                    <a:prstGeom prst="rect">
                      <a:avLst/>
                    </a:prstGeom>
                    <a:noFill/>
                    <a:ln w="9525">
                      <a:noFill/>
                      <a:miter lim="800000"/>
                      <a:headEnd/>
                      <a:tailEnd/>
                    </a:ln>
                  </pic:spPr>
                </pic:pic>
              </a:graphicData>
            </a:graphic>
          </wp:inline>
        </w:drawing>
      </w:r>
    </w:p>
    <w:p>
      <w:r>
        <w:rPr>
          <w:rFonts w:hint="eastAsia"/>
        </w:rPr>
        <w:t>A.细胞①中有8条染色体    B.细胞③有2个基因B</w:t>
      </w:r>
    </w:p>
    <w:p>
      <w:r>
        <w:rPr>
          <w:rFonts w:hint="eastAsia"/>
        </w:rPr>
        <w:t>C.细胞③是次级卵母细胞    D.细胞⑤的基因型为a</w:t>
      </w:r>
    </w:p>
    <w:p>
      <w:r>
        <w:rPr>
          <w:rFonts w:hint="eastAsia"/>
        </w:rPr>
        <w:t>l2.下列有关孟德尔杂交实验的说法，不正确的是</w:t>
      </w:r>
    </w:p>
    <w:p>
      <w:r>
        <w:rPr>
          <w:rFonts w:hint="eastAsia"/>
        </w:rPr>
        <w:t>A.孟德尔的杂交实验中相对性状的亲本杂交时，母本是必须去雄的</w:t>
      </w:r>
    </w:p>
    <w:p>
      <w:r>
        <w:rPr>
          <w:rFonts w:hint="eastAsia"/>
        </w:rPr>
        <w:t>B.孟德尔巧妙设计的测交实验方法可以用于检验某显性个体的基因型</w:t>
      </w:r>
    </w:p>
    <w:p>
      <w:r>
        <w:rPr>
          <w:rFonts w:hint="eastAsia"/>
        </w:rPr>
        <w:t>C.自由组合定律的实质是非等位基因的分离和自由组合是互不干扰的</w:t>
      </w:r>
    </w:p>
    <w:p>
      <w:r>
        <w:rPr>
          <w:rFonts w:hint="eastAsia"/>
        </w:rPr>
        <w:t>D.“孟德尔的一对相对性状的遗传学实验中，F</w:t>
      </w:r>
      <w:r>
        <w:rPr>
          <w:rFonts w:hint="eastAsia"/>
          <w:vertAlign w:val="subscript"/>
        </w:rPr>
        <w:t>2</w:t>
      </w:r>
      <w:r>
        <w:rPr>
          <w:rFonts w:hint="eastAsia"/>
        </w:rPr>
        <w:t>出现3：1的性状分离比”属于“假说一演绎法”中发现问题、提出问题的内容</w:t>
      </w:r>
    </w:p>
    <w:p>
      <w:r>
        <w:rPr>
          <w:rFonts w:hint="eastAsia"/>
        </w:rPr>
        <w:drawing>
          <wp:anchor distT="0" distB="0" distL="114300" distR="114300" simplePos="0" relativeHeight="251659264" behindDoc="1" locked="0" layoutInCell="1" allowOverlap="1">
            <wp:simplePos x="0" y="0"/>
            <wp:positionH relativeFrom="column">
              <wp:posOffset>3533775</wp:posOffset>
            </wp:positionH>
            <wp:positionV relativeFrom="paragraph">
              <wp:posOffset>34290</wp:posOffset>
            </wp:positionV>
            <wp:extent cx="1981200" cy="1095375"/>
            <wp:effectExtent l="19050" t="0" r="0" b="0"/>
            <wp:wrapTight wrapText="bothSides">
              <wp:wrapPolygon>
                <wp:start x="-208" y="0"/>
                <wp:lineTo x="-208" y="21412"/>
                <wp:lineTo x="21600" y="21412"/>
                <wp:lineTo x="21600" y="0"/>
                <wp:lineTo x="-208" y="0"/>
              </wp:wrapPolygon>
            </wp:wrapTight>
            <wp:docPr id="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2"/>
                    <pic:cNvPicPr>
                      <a:picLocks noChangeAspect="1" noChangeArrowheads="1"/>
                    </pic:cNvPicPr>
                  </pic:nvPicPr>
                  <pic:blipFill>
                    <a:blip r:embed="rId12" cstate="print"/>
                    <a:stretch>
                      <a:fillRect/>
                    </a:stretch>
                  </pic:blipFill>
                  <pic:spPr>
                    <a:xfrm>
                      <a:off x="0" y="0"/>
                      <a:ext cx="1981200" cy="1095375"/>
                    </a:xfrm>
                    <a:prstGeom prst="rect">
                      <a:avLst/>
                    </a:prstGeom>
                    <a:noFill/>
                    <a:ln w="9525">
                      <a:noFill/>
                      <a:miter lim="800000"/>
                      <a:headEnd/>
                      <a:tailEnd/>
                    </a:ln>
                  </pic:spPr>
                </pic:pic>
              </a:graphicData>
            </a:graphic>
          </wp:anchor>
        </w:drawing>
      </w:r>
      <w:r>
        <w:rPr>
          <w:rFonts w:hint="eastAsia"/>
        </w:rPr>
        <w:t>13.果蝇中野生型眼色色素的产生必须有显性基因A；第二个独立遗传的显性基因B使得色素呈紫色，但它处于隐性地位时眼色仍为红色；不产生色素的个体的眼睛呈白色。现有两上述纯系杂交，子一代雌雄个体再相互交配，结果如图。以下说法正确的是</w:t>
      </w:r>
    </w:p>
    <w:p>
      <w:r>
        <w:rPr>
          <w:rFonts w:hint="eastAsia"/>
        </w:rPr>
        <w:t>A.该性状的遗传不遵循基因的自由组合定律</w:t>
      </w:r>
    </w:p>
    <w:p>
      <w:r>
        <w:rPr>
          <w:rFonts w:hint="eastAsia"/>
        </w:rPr>
        <w:t>B.等位基因A、a位于X染色体上，B、b位于常染色体上</w:t>
      </w:r>
    </w:p>
    <w:p>
      <w:r>
        <w:rPr>
          <w:rFonts w:hint="eastAsia"/>
        </w:rPr>
        <w:t>C.F</w:t>
      </w:r>
      <w:r>
        <w:rPr>
          <w:rFonts w:hint="eastAsia"/>
          <w:vertAlign w:val="subscript"/>
        </w:rPr>
        <w:t>2</w:t>
      </w:r>
      <w:r>
        <w:rPr>
          <w:rFonts w:hint="eastAsia"/>
        </w:rPr>
        <w:t>中紫眼果蝇有4种基因型，其中紫眼雌果蝇全部为杂合子</w:t>
      </w:r>
    </w:p>
    <w:p>
      <w:r>
        <w:rPr>
          <w:rFonts w:hint="eastAsia"/>
        </w:rPr>
        <w:t>D.F</w:t>
      </w:r>
      <w:r>
        <w:rPr>
          <w:rFonts w:hint="eastAsia"/>
          <w:vertAlign w:val="subscript"/>
        </w:rPr>
        <w:t>2</w:t>
      </w:r>
      <w:r>
        <w:rPr>
          <w:rFonts w:hint="eastAsia"/>
        </w:rPr>
        <w:t>中红眼果蝇相互杂交，后代仍然可以出现3种表现型</w:t>
      </w:r>
    </w:p>
    <w:p>
      <w:r>
        <w:rPr>
          <w:rFonts w:hint="eastAsia"/>
        </w:rPr>
        <w:t>14.</w:t>
      </w:r>
      <w:r>
        <w:rPr>
          <w:rFonts w:asciiTheme="minorHAnsi" w:hAnsiTheme="minorHAnsi"/>
        </w:rPr>
        <w:t>Qβ</w:t>
      </w:r>
      <w:r>
        <w:rPr>
          <w:rFonts w:hint="eastAsia"/>
        </w:rPr>
        <w:t>噬菌体是由RNA和蛋白质组成。当</w:t>
      </w:r>
      <w:r>
        <w:rPr>
          <w:rFonts w:asciiTheme="minorHAnsi" w:hAnsiTheme="minorHAnsi"/>
        </w:rPr>
        <w:t>Qβ</w:t>
      </w:r>
      <w:r>
        <w:rPr>
          <w:rFonts w:hint="eastAsia"/>
        </w:rPr>
        <w:t>噬菌体侵染大肠杆菌后，</w:t>
      </w:r>
      <w:r>
        <w:rPr>
          <w:rFonts w:asciiTheme="minorHAnsi" w:hAnsiTheme="minorHAnsi"/>
        </w:rPr>
        <w:t>Qβ</w:t>
      </w:r>
      <w:r>
        <w:rPr>
          <w:rFonts w:hint="eastAsia"/>
        </w:rPr>
        <w:t>RNA可直接作为模板翻译三种蛋白质(含成熟蛋白、外壳蛋白和RNA复制酶) ， 下列叙述正确的是</w:t>
      </w:r>
    </w:p>
    <w:p>
      <w:r>
        <w:rPr>
          <w:rFonts w:hint="eastAsia"/>
        </w:rPr>
        <w:t>A.</w:t>
      </w:r>
      <w:r>
        <w:t xml:space="preserve"> </w:t>
      </w:r>
      <w:r>
        <w:rPr>
          <w:rFonts w:asciiTheme="minorHAnsi" w:hAnsiTheme="minorHAnsi"/>
        </w:rPr>
        <w:t>Qβ</w:t>
      </w:r>
      <w:r>
        <w:rPr>
          <w:rFonts w:hint="eastAsia"/>
        </w:rPr>
        <w:t>噬菌体的增殖方式与肺炎双球菌的增殖方式相同</w:t>
      </w:r>
    </w:p>
    <w:p>
      <w:r>
        <w:rPr>
          <w:rFonts w:hint="eastAsia"/>
        </w:rPr>
        <w:t>B.</w:t>
      </w:r>
      <w:r>
        <w:t xml:space="preserve"> </w:t>
      </w:r>
      <w:r>
        <w:rPr>
          <w:rFonts w:asciiTheme="minorHAnsi" w:hAnsiTheme="minorHAnsi"/>
        </w:rPr>
        <w:t>Qβ</w:t>
      </w:r>
      <w:r>
        <w:rPr>
          <w:rFonts w:hint="eastAsia"/>
        </w:rPr>
        <w:t>RNA上一定含有起始密码子和终止密码子</w:t>
      </w:r>
    </w:p>
    <w:p>
      <w:r>
        <w:rPr>
          <w:rFonts w:hint="eastAsia"/>
        </w:rPr>
        <w:t>C.</w:t>
      </w:r>
      <w:r>
        <w:t xml:space="preserve"> </w:t>
      </w:r>
      <w:r>
        <w:rPr>
          <w:rFonts w:asciiTheme="minorHAnsi" w:hAnsiTheme="minorHAnsi"/>
        </w:rPr>
        <w:t>Qβ</w:t>
      </w:r>
      <w:r>
        <w:rPr>
          <w:rFonts w:hint="eastAsia"/>
        </w:rPr>
        <w:t>RNA的复制过程所需要的能量主要由大肠杆菌的线粒体提供</w:t>
      </w:r>
    </w:p>
    <w:p>
      <w:r>
        <w:rPr>
          <w:rFonts w:hint="eastAsia"/>
        </w:rPr>
        <w:t>D.</w:t>
      </w:r>
      <w:r>
        <w:t xml:space="preserve"> </w:t>
      </w:r>
      <w:r>
        <w:rPr>
          <w:rFonts w:asciiTheme="minorHAnsi" w:hAnsiTheme="minorHAnsi"/>
        </w:rPr>
        <w:t>Qβ</w:t>
      </w:r>
      <w:r>
        <w:rPr>
          <w:rFonts w:hint="eastAsia"/>
        </w:rPr>
        <w:t>RNA侵入大肠杆菌后会整合到大肠杆菌染色体中</w:t>
      </w:r>
    </w:p>
    <w:p>
      <w:r>
        <w:rPr>
          <w:rFonts w:hint="eastAsia"/>
        </w:rPr>
        <w:t>15.下列实例中种群基因频率没有发生变化的是</w:t>
      </w:r>
    </w:p>
    <w:p>
      <w:r>
        <w:rPr>
          <w:rFonts w:hint="eastAsia"/>
        </w:rPr>
        <w:t>A.黑色桦尺蠖和浅色桦尺蠖的比例没有改变</w:t>
      </w:r>
    </w:p>
    <w:p>
      <w:r>
        <w:rPr>
          <w:rFonts w:hint="eastAsia"/>
        </w:rPr>
        <w:t>B.杂合高茎豌豆通过连续自交产生后代</w:t>
      </w:r>
    </w:p>
    <w:p>
      <w:r>
        <w:rPr>
          <w:rFonts w:hint="eastAsia"/>
        </w:rPr>
        <w:t>C.杂合矮秆抗病小麦自交后，淘汰掉子代中其他表现型的个体</w:t>
      </w:r>
    </w:p>
    <w:p>
      <w:r>
        <w:rPr>
          <w:rFonts w:hint="eastAsia"/>
        </w:rPr>
        <w:t>D.通过辐射青霉菌获得青霉素高产菌株</w:t>
      </w:r>
    </w:p>
    <w:p>
      <w:r>
        <w:rPr>
          <w:rFonts w:hint="eastAsia"/>
        </w:rPr>
        <w:t>16.内环境稳态是维持机体正常生命活动的必要条件，下列叙述错误的是</w:t>
      </w:r>
    </w:p>
    <w:p>
      <w:r>
        <w:rPr>
          <w:rFonts w:hint="eastAsia"/>
        </w:rPr>
        <w:t>A.人体内环境的成分有溶菌酶、生长激素、抗体等</w:t>
      </w:r>
    </w:p>
    <w:p>
      <w:r>
        <w:rPr>
          <w:rFonts w:hint="eastAsia"/>
        </w:rPr>
        <w:t>B.血浆中的蛋白质含量减少可能导致组织水肿</w:t>
      </w:r>
    </w:p>
    <w:p>
      <w:r>
        <w:rPr>
          <w:rFonts w:hint="eastAsia"/>
        </w:rPr>
        <w:t>C.内环境中丙酮酸的氧化分解能为细胞提供能量</w:t>
      </w:r>
    </w:p>
    <w:p>
      <w:r>
        <w:rPr>
          <w:rFonts w:hint="eastAsia"/>
        </w:rPr>
        <w:t>D.内环境稳态遭到破坏可能引起细胞代谢紊乱</w:t>
      </w:r>
    </w:p>
    <w:p>
      <w:r>
        <w:rPr>
          <w:rFonts w:hint="eastAsia"/>
        </w:rPr>
        <w:t>17.人类“渐冻症”是从运动神经元的轴突死亡进一步发展为运动神经元胞体死亡，造成大脑无法控制肌肉运动的一种疾病。近期研究表明：突变的基因使神经元合成了某种毒蛋白，从而阻碍了轴突内营养物质的流动。针对上述病因，研究人员寻找相关治疗方法。以下思路不可能对“渐冻症”起到治疗作用的是</w:t>
      </w:r>
    </w:p>
    <w:p>
      <w:r>
        <w:rPr>
          <w:rFonts w:hint="eastAsia"/>
        </w:rPr>
        <w:t>A.将控制合成破坏运动神经元的毒蛋白基因替换</w:t>
      </w:r>
    </w:p>
    <w:p>
      <w:r>
        <w:rPr>
          <w:rFonts w:hint="eastAsia"/>
        </w:rPr>
        <w:t>B.植入神经干细胞，使受损的运动功能得到恢复</w:t>
      </w:r>
    </w:p>
    <w:p>
      <w:r>
        <w:rPr>
          <w:rFonts w:hint="eastAsia"/>
        </w:rPr>
        <w:t>C.寻找能够与毒蛋白基因转录产物结合的药物</w:t>
      </w:r>
    </w:p>
    <w:p>
      <w:r>
        <w:rPr>
          <w:rFonts w:hint="eastAsia"/>
        </w:rPr>
        <w:t>D.大量注射药物，刺激运动神经元向肌肉传递信号</w:t>
      </w:r>
    </w:p>
    <w:p>
      <w:r>
        <w:rPr>
          <w:rFonts w:hint="eastAsia"/>
        </w:rPr>
        <w:t>18.将拟南芥幼苗分别放在含有不同浓度</w:t>
      </w:r>
      <w:r>
        <w:rPr>
          <w:rFonts w:asciiTheme="majorHAnsi" w:hAnsiTheme="majorHAnsi"/>
        </w:rPr>
        <w:t>I</w:t>
      </w:r>
      <w:r>
        <w:rPr>
          <w:rFonts w:hint="eastAsia"/>
        </w:rPr>
        <w:t>AA的培养液中培养， 12小时后测定幼苗根中乙烯的含量，实验结果如图所示。据图分析，正确的是</w:t>
      </w:r>
    </w:p>
    <w:p>
      <w:pPr>
        <w:jc w:val="center"/>
        <w:rPr>
          <w:rFonts w:hint="eastAsia"/>
        </w:rPr>
      </w:pPr>
      <w:r>
        <w:rPr>
          <w:rFonts w:hint="eastAsia"/>
        </w:rPr>
        <w:drawing>
          <wp:inline distT="0" distB="0" distL="0" distR="0">
            <wp:extent cx="2133600" cy="11334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tretch>
                      <a:fillRect/>
                    </a:stretch>
                  </pic:blipFill>
                  <pic:spPr>
                    <a:xfrm>
                      <a:off x="0" y="0"/>
                      <a:ext cx="2133600" cy="1133475"/>
                    </a:xfrm>
                    <a:prstGeom prst="rect">
                      <a:avLst/>
                    </a:prstGeom>
                    <a:noFill/>
                    <a:ln w="9525">
                      <a:noFill/>
                      <a:miter lim="800000"/>
                      <a:headEnd/>
                      <a:tailEnd/>
                    </a:ln>
                  </pic:spPr>
                </pic:pic>
              </a:graphicData>
            </a:graphic>
          </wp:inline>
        </w:drawing>
      </w:r>
    </w:p>
    <w:p>
      <w:r>
        <w:rPr>
          <w:rFonts w:hint="eastAsia"/>
        </w:rPr>
        <w:t>A.对照组拟南芥体内没有内源</w:t>
      </w:r>
      <w:r>
        <w:rPr>
          <w:rFonts w:asciiTheme="majorHAnsi" w:hAnsiTheme="majorHAnsi"/>
        </w:rPr>
        <w:t>I</w:t>
      </w:r>
      <w:r>
        <w:rPr>
          <w:rFonts w:hint="eastAsia"/>
        </w:rPr>
        <w:t>AA</w:t>
      </w:r>
    </w:p>
    <w:p>
      <w:r>
        <w:rPr>
          <w:rFonts w:hint="eastAsia"/>
        </w:rPr>
        <w:t>B.</w:t>
      </w:r>
      <w:r>
        <w:rPr>
          <w:rFonts w:asciiTheme="majorHAnsi" w:hAnsiTheme="majorHAnsi"/>
        </w:rPr>
        <w:t xml:space="preserve"> I</w:t>
      </w:r>
      <w:r>
        <w:rPr>
          <w:rFonts w:hint="eastAsia"/>
        </w:rPr>
        <w:t>AA和乙烯具有拮抗作用</w:t>
      </w:r>
    </w:p>
    <w:p>
      <w:r>
        <w:rPr>
          <w:rFonts w:hint="eastAsia"/>
        </w:rPr>
        <w:t>C.</w:t>
      </w:r>
      <w:r>
        <w:rPr>
          <w:rFonts w:asciiTheme="majorHAnsi" w:hAnsiTheme="majorHAnsi"/>
        </w:rPr>
        <w:t xml:space="preserve"> I</w:t>
      </w:r>
      <w:r>
        <w:rPr>
          <w:rFonts w:hint="eastAsia"/>
        </w:rPr>
        <w:t>AA能促进乙烯的合成</w:t>
      </w:r>
    </w:p>
    <w:p>
      <w:r>
        <w:rPr>
          <w:rFonts w:hint="eastAsia"/>
        </w:rPr>
        <w:t>D.</w:t>
      </w:r>
      <w:r>
        <w:rPr>
          <w:rFonts w:asciiTheme="majorHAnsi" w:hAnsiTheme="majorHAnsi"/>
        </w:rPr>
        <w:t xml:space="preserve"> I</w:t>
      </w:r>
      <w:r>
        <w:rPr>
          <w:rFonts w:hint="eastAsia"/>
        </w:rPr>
        <w:t>AA促进细胞伸长的最适浓度为100</w:t>
      </w:r>
      <w:r>
        <w:rPr>
          <w:rFonts w:asciiTheme="minorHAnsi" w:hAnsiTheme="minorHAnsi"/>
        </w:rPr>
        <w:t>μ</w:t>
      </w:r>
      <w:r>
        <w:rPr>
          <w:rFonts w:hint="eastAsia"/>
        </w:rPr>
        <w:t>M</w:t>
      </w:r>
    </w:p>
    <w:p>
      <w:r>
        <w:rPr>
          <w:rFonts w:hint="eastAsia"/>
        </w:rPr>
        <w:t>19.某水塘存在以下食物链：硅藻→虾→小鱼。下图三条曲线分别表示该食物链中各生物在水塘中不同深度的分布情况。下列相关分析错误的是</w:t>
      </w:r>
    </w:p>
    <w:p>
      <w:pPr>
        <w:jc w:val="center"/>
        <w:rPr>
          <w:rFonts w:hint="eastAsia"/>
        </w:rPr>
      </w:pPr>
      <w:r>
        <w:rPr>
          <w:rFonts w:hint="eastAsia"/>
        </w:rPr>
        <w:drawing>
          <wp:inline distT="0" distB="0" distL="0" distR="0">
            <wp:extent cx="2686050" cy="15716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stretch>
                      <a:fillRect/>
                    </a:stretch>
                  </pic:blipFill>
                  <pic:spPr>
                    <a:xfrm>
                      <a:off x="0" y="0"/>
                      <a:ext cx="2686050" cy="1571625"/>
                    </a:xfrm>
                    <a:prstGeom prst="rect">
                      <a:avLst/>
                    </a:prstGeom>
                    <a:noFill/>
                    <a:ln w="9525">
                      <a:noFill/>
                      <a:miter lim="800000"/>
                      <a:headEnd/>
                      <a:tailEnd/>
                    </a:ln>
                  </pic:spPr>
                </pic:pic>
              </a:graphicData>
            </a:graphic>
          </wp:inline>
        </w:drawing>
      </w:r>
    </w:p>
    <w:p>
      <w:r>
        <w:rPr>
          <w:rFonts w:hint="eastAsia"/>
        </w:rPr>
        <w:t>A.物种丙代表小鱼，该种群营养级最高，所含能量最少</w:t>
      </w:r>
    </w:p>
    <w:p>
      <w:r>
        <w:rPr>
          <w:rFonts w:hint="eastAsia"/>
        </w:rPr>
        <w:t>B.物种甲在不同水深处个体数量不同，主要受食物的影响</w:t>
      </w:r>
    </w:p>
    <w:p>
      <w:r>
        <w:rPr>
          <w:rFonts w:hint="eastAsia"/>
        </w:rPr>
        <w:t>C.物种乙的数量突增，短时间内物种丙的数量会增加</w:t>
      </w:r>
    </w:p>
    <w:p>
      <w:r>
        <w:rPr>
          <w:rFonts w:hint="eastAsia"/>
        </w:rPr>
        <w:t>D.物种甲、乙、丙之间一定存在生殖隔离</w:t>
      </w:r>
    </w:p>
    <w:p>
      <w:r>
        <w:rPr>
          <w:rFonts w:hint="eastAsia"/>
        </w:rPr>
        <w:t>20.在某生态系统中，蝗虫种群首先迁入且迅速增长，在以后的几个月内，其他动物先后迁入。下图表示蝗虫种群的数量变化(</w:t>
      </w:r>
      <m:oMath>
        <m:r>
          <m:rPr>
            <m:sty m:val="p"/>
          </m:rPr>
          <w:rPr>
            <w:rFonts w:ascii="Cambria Math" w:hAnsi="Cambria Math"/>
          </w:rPr>
          <m:t>↑</m:t>
        </m:r>
      </m:oMath>
      <w:r>
        <w:rPr>
          <w:rFonts w:hint="eastAsia"/>
        </w:rPr>
        <w:t>表示种群迁入，其中0月时为蝗虫迁入时间)。下列叙述正确的是</w:t>
      </w:r>
    </w:p>
    <w:p>
      <w:pPr>
        <w:jc w:val="center"/>
        <w:rPr>
          <w:rFonts w:hint="eastAsia"/>
        </w:rPr>
      </w:pPr>
      <w:r>
        <w:rPr>
          <w:rFonts w:hint="eastAsia"/>
        </w:rPr>
        <w:drawing>
          <wp:inline distT="0" distB="0" distL="0" distR="0">
            <wp:extent cx="3543300" cy="14859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stretch>
                      <a:fillRect/>
                    </a:stretch>
                  </pic:blipFill>
                  <pic:spPr>
                    <a:xfrm>
                      <a:off x="0" y="0"/>
                      <a:ext cx="3543300" cy="1485900"/>
                    </a:xfrm>
                    <a:prstGeom prst="rect">
                      <a:avLst/>
                    </a:prstGeom>
                    <a:noFill/>
                    <a:ln w="9525">
                      <a:noFill/>
                      <a:miter lim="800000"/>
                      <a:headEnd/>
                      <a:tailEnd/>
                    </a:ln>
                  </pic:spPr>
                </pic:pic>
              </a:graphicData>
            </a:graphic>
          </wp:inline>
        </w:drawing>
      </w:r>
    </w:p>
    <w:p>
      <w:r>
        <w:rPr>
          <w:rFonts w:hint="eastAsia"/>
        </w:rPr>
        <w:t>A.0~3月蝗虫种群的性别比例一定为1：1</w:t>
      </w:r>
    </w:p>
    <w:p>
      <w:r>
        <w:rPr>
          <w:rFonts w:hint="eastAsia"/>
        </w:rPr>
        <w:t>B.2月一定迁入了蝗虫的天敌</w:t>
      </w:r>
    </w:p>
    <w:p>
      <w:r>
        <w:rPr>
          <w:rFonts w:hint="eastAsia"/>
        </w:rPr>
        <w:t>C.M可代表在该环境中蝗虫的环境容纳量</w:t>
      </w:r>
    </w:p>
    <w:p>
      <w:r>
        <w:rPr>
          <w:rFonts w:hint="eastAsia"/>
        </w:rPr>
        <w:t>D.该生态系统的抵抗力稳定性在3月后比2月之前高</w:t>
      </w:r>
    </w:p>
    <w:p>
      <w:r>
        <w:rPr>
          <w:rFonts w:hint="eastAsia"/>
        </w:rPr>
        <w:t>21.研究发现，细胞内脂肪的合成与有氧呼吸过程有关，相关代谢通路如下图所示：</w:t>
      </w:r>
    </w:p>
    <w:p>
      <w:pPr>
        <w:jc w:val="center"/>
        <w:rPr>
          <w:rFonts w:hint="eastAsia"/>
        </w:rPr>
      </w:pPr>
      <w:r>
        <w:rPr>
          <w:rFonts w:hint="eastAsia"/>
        </w:rPr>
        <w:drawing>
          <wp:inline distT="0" distB="0" distL="0" distR="0">
            <wp:extent cx="3705225" cy="1838325"/>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stretch>
                      <a:fillRect/>
                    </a:stretch>
                  </pic:blipFill>
                  <pic:spPr>
                    <a:xfrm>
                      <a:off x="0" y="0"/>
                      <a:ext cx="3705225" cy="1838325"/>
                    </a:xfrm>
                    <a:prstGeom prst="rect">
                      <a:avLst/>
                    </a:prstGeom>
                    <a:noFill/>
                    <a:ln w="9525">
                      <a:noFill/>
                      <a:miter lim="800000"/>
                      <a:headEnd/>
                      <a:tailEnd/>
                    </a:ln>
                  </pic:spPr>
                </pic:pic>
              </a:graphicData>
            </a:graphic>
          </wp:inline>
        </w:drawing>
      </w:r>
    </w:p>
    <w:p>
      <w:r>
        <w:rPr>
          <w:rFonts w:hint="eastAsia"/>
        </w:rPr>
        <w:t>研究人员用</w:t>
      </w:r>
      <w:r>
        <w:rPr>
          <w:rFonts w:hint="eastAsia"/>
          <w:vertAlign w:val="superscript"/>
        </w:rPr>
        <w:t>14</w:t>
      </w:r>
      <w:r>
        <w:rPr>
          <w:rFonts w:hint="eastAsia"/>
        </w:rPr>
        <w:t>C标记的葡萄糖饲喂正常小鼠及蛋白S基因突变的小鼠，发现突变体小鼠体内</w:t>
      </w:r>
      <w:r>
        <w:rPr>
          <w:rFonts w:hint="eastAsia"/>
          <w:vertAlign w:val="superscript"/>
        </w:rPr>
        <w:t>14</w:t>
      </w:r>
      <w:r>
        <w:rPr>
          <w:rFonts w:hint="eastAsia"/>
        </w:rPr>
        <w:t>C一丙酮酸水平升高，</w:t>
      </w:r>
      <w:r>
        <w:rPr>
          <w:rFonts w:hint="eastAsia"/>
          <w:vertAlign w:val="subscript"/>
        </w:rPr>
        <w:t>14</w:t>
      </w:r>
      <w:r>
        <w:rPr>
          <w:rFonts w:hint="eastAsia"/>
        </w:rPr>
        <w:t>C一柠檬酸水平降低。下列分析合理的是</w:t>
      </w:r>
    </w:p>
    <w:p>
      <w:r>
        <w:rPr>
          <w:rFonts w:hint="eastAsia"/>
        </w:rPr>
        <w:t>A.钙离子从内质网向线粒体的转移是协助扩散</w:t>
      </w:r>
    </w:p>
    <w:p>
      <w:r>
        <w:rPr>
          <w:rFonts w:hint="eastAsia"/>
        </w:rPr>
        <w:t>B.钙离子是进行柠檬酸循环的必要信号</w:t>
      </w:r>
    </w:p>
    <w:p>
      <w:r>
        <w:rPr>
          <w:rFonts w:hint="eastAsia"/>
        </w:rPr>
        <w:t>C.由图可知，柠檬酸是脂肪的组成成分之一</w:t>
      </w:r>
    </w:p>
    <w:p>
      <w:r>
        <w:rPr>
          <w:rFonts w:hint="eastAsia"/>
        </w:rPr>
        <w:t>D.图中钙离子通过蛋白N运出线粒体的过程耗能</w:t>
      </w:r>
    </w:p>
    <w:p>
      <w:r>
        <w:rPr>
          <w:rFonts w:hint="eastAsia"/>
        </w:rPr>
        <w:t>22.CAM植物是具景天酸代谢途径的植物， 多为多浆液植物。其气孔在夜间开放吸收CO</w:t>
      </w:r>
      <w:r>
        <w:rPr>
          <w:rFonts w:hint="eastAsia"/>
          <w:vertAlign w:val="subscript"/>
        </w:rPr>
        <w:t>2</w:t>
      </w:r>
      <w:r>
        <w:rPr>
          <w:rFonts w:hint="eastAsia"/>
        </w:rPr>
        <w:t>， 然后借助PEP羧化酶与PEP结合， 形成OAA(草酰乙酸) ，再在苹果酸脱氢酶的作用下还原成苹果酸，并进入液泡。第二天光照后，气孔关闭，但前一晚形成的苹果酸从液泡中转动回细胞质并经脱酸后形成CO</w:t>
      </w:r>
      <w:r>
        <w:rPr>
          <w:rFonts w:hint="eastAsia"/>
          <w:vertAlign w:val="subscript"/>
        </w:rPr>
        <w:t>2</w:t>
      </w:r>
      <w:r>
        <w:rPr>
          <w:rFonts w:hint="eastAsia"/>
        </w:rPr>
        <w:t>参与卡尔文循环。其具体过程如下图所示。则据图分析，下列相关说法错误的是</w:t>
      </w:r>
    </w:p>
    <w:p>
      <w:pPr>
        <w:jc w:val="center"/>
        <w:rPr>
          <w:rFonts w:hint="eastAsia"/>
        </w:rPr>
      </w:pPr>
      <w:r>
        <w:rPr>
          <w:rFonts w:hint="eastAsia"/>
        </w:rPr>
        <w:drawing>
          <wp:inline distT="0" distB="0" distL="0" distR="0">
            <wp:extent cx="2857500" cy="149542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7" cstate="print"/>
                    <a:stretch>
                      <a:fillRect/>
                    </a:stretch>
                  </pic:blipFill>
                  <pic:spPr>
                    <a:xfrm>
                      <a:off x="0" y="0"/>
                      <a:ext cx="2857500" cy="1495425"/>
                    </a:xfrm>
                    <a:prstGeom prst="rect">
                      <a:avLst/>
                    </a:prstGeom>
                    <a:noFill/>
                    <a:ln w="9525">
                      <a:noFill/>
                      <a:miter lim="800000"/>
                      <a:headEnd/>
                      <a:tailEnd/>
                    </a:ln>
                  </pic:spPr>
                </pic:pic>
              </a:graphicData>
            </a:graphic>
          </wp:inline>
        </w:drawing>
      </w:r>
    </w:p>
    <w:p>
      <w:r>
        <w:rPr>
          <w:rFonts w:hint="eastAsia"/>
        </w:rPr>
        <w:t>A.夜间， CAM植物细胞液泡的pH会下降</w:t>
      </w:r>
    </w:p>
    <w:p>
      <w:r>
        <w:rPr>
          <w:rFonts w:hint="eastAsia"/>
        </w:rPr>
        <w:t>B.图中C是丙酮酸， RuBP存在于叶绿体的类囊体薄膜上</w:t>
      </w:r>
    </w:p>
    <w:p>
      <w:r>
        <w:rPr>
          <w:rFonts w:hint="eastAsia"/>
        </w:rPr>
        <w:t>C.CAM植物细胞白天产生CO</w:t>
      </w:r>
      <w:r>
        <w:rPr>
          <w:rFonts w:hint="eastAsia"/>
          <w:vertAlign w:val="subscript"/>
        </w:rPr>
        <w:t>2</w:t>
      </w:r>
      <w:r>
        <w:rPr>
          <w:rFonts w:hint="eastAsia"/>
        </w:rPr>
        <w:t>的具体部位是细胞质基质和线粒体</w:t>
      </w:r>
    </w:p>
    <w:p>
      <w:r>
        <w:rPr>
          <w:rFonts w:hint="eastAsia"/>
        </w:rPr>
        <w:t>D.CAM植物的这一特性，使它们更能在干旱、炎热的生态条件下生存和生长</w:t>
      </w:r>
    </w:p>
    <w:p>
      <w:r>
        <w:rPr>
          <w:rFonts w:hint="eastAsia"/>
        </w:rPr>
        <w:t>23.正常情况下， 甲胎蛋白(AFP) 主要来自胚胎的肝细胞， 胎儿出生后约两周AFP从血液中消失，但慢性肝炎、肝硬化患者的肝细胞再生时， AFP会升高， 尤其当肝细胞发生癌变时， AFP会持续性异常升高，所以当血液中该指标超过正常值时需要进一步检查以确认体内是否出现了癌细胞。下列有关说法不正确的是</w:t>
      </w:r>
    </w:p>
    <w:p>
      <w:r>
        <w:rPr>
          <w:rFonts w:hint="eastAsia"/>
        </w:rPr>
        <w:t>A.肝细胞发生癌变后因细胞膜上粘连蛋白减少而容易发生扩散</w:t>
      </w:r>
    </w:p>
    <w:p>
      <w:r>
        <w:rPr>
          <w:rFonts w:hint="eastAsia"/>
        </w:rPr>
        <w:t>B.肝细胞中的内质网和高尔基体会参与AFP的合成加工和运输</w:t>
      </w:r>
    </w:p>
    <w:p>
      <w:r>
        <w:rPr>
          <w:rFonts w:hint="eastAsia"/>
        </w:rPr>
        <w:t>C.可以推测当肝细胞的分裂周期变短时， AFP合成会增加</w:t>
      </w:r>
    </w:p>
    <w:p>
      <w:r>
        <w:rPr>
          <w:rFonts w:hint="eastAsia"/>
        </w:rPr>
        <w:t>D.指导合成AFP的基因发生突变后才表达</w:t>
      </w:r>
    </w:p>
    <w:p>
      <w:r>
        <w:rPr>
          <w:rFonts w:hint="eastAsia"/>
        </w:rPr>
        <w:t>24.玉米叶片非甜(H)对甜(h)为显性，基因位于常染色体上，H</w:t>
      </w:r>
      <w:r>
        <w:rPr>
          <w:rFonts w:hint="eastAsia"/>
          <w:vertAlign w:val="superscript"/>
        </w:rPr>
        <w:t>－</w:t>
      </w:r>
      <w:r>
        <w:rPr>
          <w:rFonts w:hint="eastAsia"/>
        </w:rPr>
        <w:t>和h</w:t>
      </w:r>
      <w:r>
        <w:rPr>
          <w:rFonts w:hint="eastAsia"/>
          <w:vertAlign w:val="superscript"/>
        </w:rPr>
        <w:t>－</w:t>
      </w:r>
      <w:r>
        <w:rPr>
          <w:rFonts w:hint="eastAsia"/>
        </w:rPr>
        <w:t>表示该基因所在染色体发生部分缺失(缺失区段不包括H和h基因)，缺失不影响减数分裂过程，但染色体片段缺失的精子不育，现以H</w:t>
      </w:r>
      <w:r>
        <w:rPr>
          <w:rFonts w:hint="eastAsia"/>
          <w:vertAlign w:val="superscript"/>
        </w:rPr>
        <w:t>－</w:t>
      </w:r>
      <w:r>
        <w:rPr>
          <w:rFonts w:hint="eastAsia"/>
        </w:rPr>
        <w:t>h个体为母本，Hh</w:t>
      </w:r>
      <w:r>
        <w:rPr>
          <w:rFonts w:hint="eastAsia"/>
          <w:vertAlign w:val="superscript"/>
        </w:rPr>
        <w:t>－</w:t>
      </w:r>
      <w:r>
        <w:rPr>
          <w:rFonts w:hint="eastAsia"/>
        </w:rPr>
        <w:t>为父本进行杂交，下列有关推测不正确的是</w:t>
      </w:r>
    </w:p>
    <w:p>
      <w:r>
        <w:rPr>
          <w:rFonts w:hint="eastAsia"/>
        </w:rPr>
        <w:t>A.玉米群体中不会出现基因型为H</w:t>
      </w:r>
      <w:r>
        <w:rPr>
          <w:rFonts w:hint="eastAsia"/>
          <w:vertAlign w:val="superscript"/>
        </w:rPr>
        <w:t>－</w:t>
      </w:r>
      <w:r>
        <w:rPr>
          <w:rFonts w:hint="eastAsia"/>
        </w:rPr>
        <w:t>H</w:t>
      </w:r>
      <w:r>
        <w:rPr>
          <w:rFonts w:hint="eastAsia"/>
          <w:vertAlign w:val="superscript"/>
        </w:rPr>
        <w:t>－</w:t>
      </w:r>
      <w:r>
        <w:rPr>
          <w:rFonts w:hint="eastAsia"/>
        </w:rPr>
        <w:t>、H</w:t>
      </w:r>
      <w:r>
        <w:rPr>
          <w:rFonts w:hint="eastAsia"/>
          <w:vertAlign w:val="superscript"/>
        </w:rPr>
        <w:t>－</w:t>
      </w:r>
      <w:r>
        <w:rPr>
          <w:rFonts w:hint="eastAsia"/>
        </w:rPr>
        <w:t>h</w:t>
      </w:r>
      <w:r>
        <w:rPr>
          <w:rFonts w:hint="eastAsia"/>
          <w:vertAlign w:val="superscript"/>
        </w:rPr>
        <w:t>－</w:t>
      </w:r>
      <w:r>
        <w:rPr>
          <w:rFonts w:hint="eastAsia"/>
        </w:rPr>
        <w:t>、h</w:t>
      </w:r>
      <w:r>
        <w:rPr>
          <w:rFonts w:hint="eastAsia"/>
          <w:vertAlign w:val="superscript"/>
        </w:rPr>
        <w:t>－</w:t>
      </w:r>
      <w:r>
        <w:rPr>
          <w:rFonts w:hint="eastAsia"/>
        </w:rPr>
        <w:t>h</w:t>
      </w:r>
      <w:r>
        <w:rPr>
          <w:rFonts w:hint="eastAsia"/>
          <w:vertAlign w:val="superscript"/>
        </w:rPr>
        <w:t>－</w:t>
      </w:r>
      <w:r>
        <w:rPr>
          <w:rFonts w:hint="eastAsia"/>
        </w:rPr>
        <w:t>的植株</w:t>
      </w:r>
    </w:p>
    <w:p>
      <w:r>
        <w:rPr>
          <w:rFonts w:hint="eastAsia"/>
        </w:rPr>
        <w:t>B.F</w:t>
      </w:r>
      <w:r>
        <w:rPr>
          <w:rFonts w:hint="eastAsia"/>
          <w:vertAlign w:val="subscript"/>
        </w:rPr>
        <w:t>1</w:t>
      </w:r>
      <w:r>
        <w:rPr>
          <w:rFonts w:hint="eastAsia"/>
        </w:rPr>
        <w:t>雌雄个体均有HH</w:t>
      </w:r>
      <w:r>
        <w:rPr>
          <w:rFonts w:hint="eastAsia"/>
          <w:vertAlign w:val="superscript"/>
        </w:rPr>
        <w:t>－</w:t>
      </w:r>
      <w:r>
        <w:rPr>
          <w:rFonts w:hint="eastAsia"/>
        </w:rPr>
        <w:t>、Hh两种基因型</w:t>
      </w:r>
    </w:p>
    <w:p>
      <w:r>
        <w:rPr>
          <w:rFonts w:hint="eastAsia"/>
        </w:rPr>
        <w:t>C.F</w:t>
      </w:r>
      <w:r>
        <w:rPr>
          <w:rFonts w:hint="eastAsia"/>
          <w:vertAlign w:val="subscript"/>
        </w:rPr>
        <w:t>1</w:t>
      </w:r>
      <w:r>
        <w:rPr>
          <w:rFonts w:hint="eastAsia"/>
        </w:rPr>
        <w:t>个体产生的配子种类及比例为H：H</w:t>
      </w:r>
      <w:r>
        <w:rPr>
          <w:rFonts w:hint="eastAsia"/>
          <w:vertAlign w:val="superscript"/>
        </w:rPr>
        <w:t>－</w:t>
      </w:r>
      <w:r>
        <w:rPr>
          <w:rFonts w:hint="eastAsia"/>
        </w:rPr>
        <w:t>：h=2：1：1</w:t>
      </w:r>
    </w:p>
    <w:p>
      <w:r>
        <w:rPr>
          <w:rFonts w:hint="eastAsia"/>
        </w:rPr>
        <w:t>D.F</w:t>
      </w:r>
      <w:r>
        <w:rPr>
          <w:rFonts w:hint="eastAsia"/>
          <w:vertAlign w:val="subscript"/>
        </w:rPr>
        <w:t>1</w:t>
      </w:r>
      <w:r>
        <w:rPr>
          <w:rFonts w:hint="eastAsia"/>
        </w:rPr>
        <w:t>植株间随机传粉，后代的表现型及比例为非甜：甜=3：1</w:t>
      </w:r>
    </w:p>
    <w:p>
      <w:r>
        <w:rPr>
          <w:rFonts w:hint="eastAsia"/>
        </w:rPr>
        <w:t>25.HIV是具有囊膜的逆转录病毒，下图是HIV侵入人体和增殖过程的示意图。下列有关叙述，正确的是</w:t>
      </w:r>
    </w:p>
    <w:p>
      <w:pPr>
        <w:jc w:val="center"/>
        <w:rPr>
          <w:rFonts w:hint="eastAsia"/>
        </w:rPr>
      </w:pPr>
      <w:r>
        <w:rPr>
          <w:rFonts w:hint="eastAsia"/>
        </w:rPr>
        <w:drawing>
          <wp:inline distT="0" distB="0" distL="0" distR="0">
            <wp:extent cx="3924300" cy="251460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cstate="print"/>
                    <a:stretch>
                      <a:fillRect/>
                    </a:stretch>
                  </pic:blipFill>
                  <pic:spPr>
                    <a:xfrm>
                      <a:off x="0" y="0"/>
                      <a:ext cx="3924300" cy="2514600"/>
                    </a:xfrm>
                    <a:prstGeom prst="rect">
                      <a:avLst/>
                    </a:prstGeom>
                    <a:noFill/>
                    <a:ln w="9525">
                      <a:noFill/>
                      <a:miter lim="800000"/>
                      <a:headEnd/>
                      <a:tailEnd/>
                    </a:ln>
                  </pic:spPr>
                </pic:pic>
              </a:graphicData>
            </a:graphic>
          </wp:inline>
        </w:drawing>
      </w:r>
    </w:p>
    <w:p>
      <w:r>
        <w:rPr>
          <w:rFonts w:hint="eastAsia"/>
        </w:rPr>
        <w:t>a.HIV的结构简单，只含蛋白质和RNA</w:t>
      </w:r>
    </w:p>
    <w:p>
      <w:r>
        <w:rPr>
          <w:rFonts w:hint="eastAsia"/>
        </w:rPr>
        <w:t>b.HIV入侵细胞的过程体现了细胞膜的流动性</w:t>
      </w:r>
    </w:p>
    <w:p>
      <w:r>
        <w:rPr>
          <w:rFonts w:hint="eastAsia"/>
        </w:rPr>
        <w:t>c.HIV借助T细胞中的逆转录酶以RNA为模板合成DNA</w:t>
      </w:r>
    </w:p>
    <w:p>
      <w:r>
        <w:rPr>
          <w:rFonts w:hint="eastAsia"/>
        </w:rPr>
        <w:t>d.用药物截断逆转录过程，可能是治疗艾滋病的思路之一</w:t>
      </w:r>
    </w:p>
    <w:p>
      <w:r>
        <w:rPr>
          <w:rFonts w:hint="eastAsia"/>
        </w:rPr>
        <w:t>e.子代HIV的蛋白质和RNA均是在宿主细胞内合成的</w:t>
      </w:r>
    </w:p>
    <w:p>
      <w:r>
        <w:t>A.ce</w:t>
      </w:r>
      <w:r>
        <w:rPr>
          <w:rFonts w:hint="eastAsia"/>
        </w:rPr>
        <w:t xml:space="preserve">      </w:t>
      </w:r>
      <w:r>
        <w:t xml:space="preserve"> B.ade </w:t>
      </w:r>
      <w:r>
        <w:rPr>
          <w:rFonts w:hint="eastAsia"/>
        </w:rPr>
        <w:t xml:space="preserve">      C.bde      </w:t>
      </w:r>
      <w:r>
        <w:t>D.cde</w:t>
      </w:r>
    </w:p>
    <w:p>
      <w:r>
        <w:rPr>
          <w:rFonts w:hint="eastAsia"/>
        </w:rPr>
        <w:t>26.将两个抗虫基因A导入大豆(2n=40)，筛选出两个A基因成功整合到染色体上的抗虫植株N(每个A基因都能正常表达)，植株N自交，子代中抗虫植株所占比例为15/16。取植株N某部位的一个细胞在适宜条件下培养，连续正常分裂两次，产生4个子细胞。用荧光分子检测A基因(只要是A基因，就能被荧光标记)。下列叙述错误的是</w:t>
      </w:r>
    </w:p>
    <w:p>
      <w:r>
        <w:rPr>
          <w:rFonts w:hint="eastAsia"/>
        </w:rPr>
        <w:t>A.获得植株N的原理是基因重组，可为大豆的进化提供原材料</w:t>
      </w:r>
    </w:p>
    <w:p>
      <w:r>
        <w:rPr>
          <w:rFonts w:hint="eastAsia"/>
        </w:rPr>
        <w:t>B.若每个子细胞都只含有一个荧光点，则子细胞中的染色体数是20</w:t>
      </w:r>
    </w:p>
    <w:p>
      <w:r>
        <w:rPr>
          <w:rFonts w:hint="eastAsia"/>
        </w:rPr>
        <w:t>C.若每个子细胞都含有两个荧光点，则细胞分裂过程中一定出现了四分体</w:t>
      </w:r>
    </w:p>
    <w:p>
      <w:r>
        <w:rPr>
          <w:rFonts w:hint="eastAsia"/>
        </w:rPr>
        <w:t>D.若子细胞中不含荧光点，则是因为同源染色体分离和非同源染色体的自由组合</w:t>
      </w:r>
    </w:p>
    <w:p>
      <w:r>
        <w:rPr>
          <w:rFonts w:hint="eastAsia"/>
        </w:rPr>
        <w:t>27.某研究小组观察运动对糖尿病大鼠部分生理指标的影响。糖尿病大鼠经过6~7周运动训练后，测得数据如下。下列分析错误的是</w:t>
      </w:r>
    </w:p>
    <w:p>
      <w:pPr>
        <w:jc w:val="center"/>
        <w:rPr>
          <w:rFonts w:hint="eastAsia"/>
        </w:rPr>
      </w:pPr>
      <w:r>
        <w:rPr>
          <w:rFonts w:hint="eastAsia"/>
        </w:rPr>
        <w:drawing>
          <wp:inline distT="0" distB="0" distL="0" distR="0">
            <wp:extent cx="5274310" cy="1370330"/>
            <wp:effectExtent l="1905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9" cstate="print"/>
                    <a:stretch>
                      <a:fillRect/>
                    </a:stretch>
                  </pic:blipFill>
                  <pic:spPr>
                    <a:xfrm>
                      <a:off x="0" y="0"/>
                      <a:ext cx="5274310" cy="1370627"/>
                    </a:xfrm>
                    <a:prstGeom prst="rect">
                      <a:avLst/>
                    </a:prstGeom>
                    <a:noFill/>
                    <a:ln w="9525">
                      <a:noFill/>
                      <a:miter lim="800000"/>
                      <a:headEnd/>
                      <a:tailEnd/>
                    </a:ln>
                  </pic:spPr>
                </pic:pic>
              </a:graphicData>
            </a:graphic>
          </wp:inline>
        </w:drawing>
      </w:r>
    </w:p>
    <w:p>
      <w:r>
        <w:rPr>
          <w:rFonts w:hint="eastAsia"/>
        </w:rPr>
        <w:t>A.患糖尿病可导致大鼠生长缓慢，运动训练能促进糖尿病大鼠生长</w:t>
      </w:r>
    </w:p>
    <w:p>
      <w:r>
        <w:rPr>
          <w:rFonts w:hint="eastAsia"/>
        </w:rPr>
        <w:t>B.三组中，糖尿病非运动组大鼠吸收、利用、转化葡萄糖的效率最低</w:t>
      </w:r>
    </w:p>
    <w:p>
      <w:r>
        <w:rPr>
          <w:rFonts w:hint="eastAsia"/>
        </w:rPr>
        <w:t>C.糖尿病非运动组大鼠胰岛素含量降低的原因是其胰岛素受体的数量增加</w:t>
      </w:r>
    </w:p>
    <w:p>
      <w:r>
        <w:rPr>
          <w:rFonts w:hint="eastAsia"/>
        </w:rPr>
        <w:t>D.运动训练能促进糖尿病大鼠胰岛素的分泌，并降低血糖浓度</w:t>
      </w:r>
    </w:p>
    <w:p>
      <w:r>
        <w:rPr>
          <w:rFonts w:hint="eastAsia"/>
        </w:rPr>
        <w:t>28.下图描述了常用于基因重组的某种质粒的结构，在此质粒中结合人类的胰岛素基因并与大肠杆菌的培养液混合得到下表：</w:t>
      </w:r>
    </w:p>
    <w:p>
      <w:pPr>
        <w:jc w:val="center"/>
        <w:rPr>
          <w:rFonts w:hint="eastAsia"/>
        </w:rPr>
      </w:pPr>
      <w:r>
        <w:rPr>
          <w:rFonts w:hint="eastAsia"/>
        </w:rPr>
        <w:drawing>
          <wp:inline distT="0" distB="0" distL="0" distR="0">
            <wp:extent cx="5274310" cy="1033145"/>
            <wp:effectExtent l="1905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0" cstate="print"/>
                    <a:stretch>
                      <a:fillRect/>
                    </a:stretch>
                  </pic:blipFill>
                  <pic:spPr>
                    <a:xfrm>
                      <a:off x="0" y="0"/>
                      <a:ext cx="5274310" cy="1033480"/>
                    </a:xfrm>
                    <a:prstGeom prst="rect">
                      <a:avLst/>
                    </a:prstGeom>
                    <a:noFill/>
                    <a:ln w="9525">
                      <a:noFill/>
                      <a:miter lim="800000"/>
                      <a:headEnd/>
                      <a:tailEnd/>
                    </a:ln>
                  </pic:spPr>
                </pic:pic>
              </a:graphicData>
            </a:graphic>
          </wp:inline>
        </w:drawing>
      </w:r>
    </w:p>
    <w:p>
      <w:r>
        <w:rPr>
          <w:rFonts w:hint="eastAsia"/>
        </w:rPr>
        <w:t>抗抗生素A基因没加抗生素</w:t>
      </w:r>
    </w:p>
    <w:p>
      <w:r>
        <w:rPr>
          <w:rFonts w:hint="eastAsia"/>
        </w:rPr>
        <w:t>请问以下哪一个选项代表的是成功导入了插有胰岛素基因质粒后的细菌</w:t>
      </w:r>
    </w:p>
    <w:p>
      <w:r>
        <w:t>A.a</w:t>
      </w:r>
      <w:r>
        <w:rPr>
          <w:rFonts w:hint="eastAsia"/>
        </w:rPr>
        <w:t xml:space="preserve">         </w:t>
      </w:r>
      <w:r>
        <w:t>B.b</w:t>
      </w:r>
      <w:r>
        <w:rPr>
          <w:rFonts w:hint="eastAsia"/>
        </w:rPr>
        <w:t xml:space="preserve">         </w:t>
      </w:r>
      <w:r>
        <w:t>C.c</w:t>
      </w:r>
      <w:r>
        <w:rPr>
          <w:rFonts w:hint="eastAsia"/>
        </w:rPr>
        <w:t xml:space="preserve">         </w:t>
      </w:r>
      <w:r>
        <w:t>D.abc</w:t>
      </w:r>
    </w:p>
    <w:p>
      <w:r>
        <w:rPr>
          <w:rFonts w:hint="eastAsia"/>
        </w:rPr>
        <w:t>29.2003年春，湖南某地曾发生一次意外事件，导致大量肥料不慎流入河中。下图表示在此事件发生前后十几年中，每年8月所测得的四种浮游生物(用A~D表示)的个体数密度(箭头表示意外事件发生的时间)。下列叙述正确的是</w:t>
      </w:r>
    </w:p>
    <w:p>
      <w:pPr>
        <w:jc w:val="center"/>
        <w:rPr>
          <w:rFonts w:hint="eastAsia"/>
        </w:rPr>
      </w:pPr>
      <w:r>
        <w:rPr>
          <w:rFonts w:hint="eastAsia"/>
        </w:rPr>
        <w:drawing>
          <wp:inline distT="0" distB="0" distL="0" distR="0">
            <wp:extent cx="2619375" cy="1428750"/>
            <wp:effectExtent l="19050" t="0" r="9525" b="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noChangeArrowheads="1"/>
                    </pic:cNvPicPr>
                  </pic:nvPicPr>
                  <pic:blipFill>
                    <a:blip r:embed="rId21" cstate="print"/>
                    <a:stretch>
                      <a:fillRect/>
                    </a:stretch>
                  </pic:blipFill>
                  <pic:spPr>
                    <a:xfrm>
                      <a:off x="0" y="0"/>
                      <a:ext cx="2619375" cy="1428750"/>
                    </a:xfrm>
                    <a:prstGeom prst="rect">
                      <a:avLst/>
                    </a:prstGeom>
                    <a:noFill/>
                    <a:ln w="9525">
                      <a:noFill/>
                      <a:miter lim="800000"/>
                      <a:headEnd/>
                      <a:tailEnd/>
                    </a:ln>
                  </pic:spPr>
                </pic:pic>
              </a:graphicData>
            </a:graphic>
          </wp:inline>
        </w:drawing>
      </w:r>
    </w:p>
    <w:p>
      <w:r>
        <w:rPr>
          <w:rFonts w:hint="eastAsia"/>
        </w:rPr>
        <w:t>A.意外事件发生后，河流中物种丰富度显著下降</w:t>
      </w:r>
    </w:p>
    <w:p>
      <w:r>
        <w:rPr>
          <w:rFonts w:hint="eastAsia"/>
        </w:rPr>
        <w:t>B.肥料对四种浮游生物均有明显毒害</w:t>
      </w:r>
    </w:p>
    <w:p>
      <w:r>
        <w:rPr>
          <w:rFonts w:hint="eastAsia"/>
        </w:rPr>
        <w:t>C.物种D比物种B或者C更适合作为监测肥料污染的生物指标</w:t>
      </w:r>
    </w:p>
    <w:p>
      <w:r>
        <w:rPr>
          <w:rFonts w:hint="eastAsia"/>
        </w:rPr>
        <w:t>D.在此意外事件发生后的10年内，此河中四种浮游生物的个体密度已恢复稳定</w:t>
      </w:r>
    </w:p>
    <w:p>
      <w:r>
        <w:rPr>
          <w:rFonts w:hint="eastAsia"/>
        </w:rPr>
        <w:t>30.研究人员调查了“不同放牧强度对植物现存生物量的影响”，结果如表(单位：kg/hm</w:t>
      </w:r>
      <w:r>
        <w:rPr>
          <w:rFonts w:hint="eastAsia"/>
          <w:vertAlign w:val="superscript"/>
        </w:rPr>
        <w:t>2</w:t>
      </w:r>
      <w:r>
        <w:rPr>
          <w:rFonts w:hint="eastAsia"/>
        </w:rPr>
        <w:t>)，下列说法正确的是</w:t>
      </w:r>
    </w:p>
    <w:p>
      <w:pPr>
        <w:jc w:val="center"/>
        <w:rPr>
          <w:rFonts w:hint="eastAsia"/>
        </w:rPr>
      </w:pPr>
      <w:r>
        <w:rPr>
          <w:rFonts w:hint="eastAsia"/>
        </w:rPr>
        <w:drawing>
          <wp:inline distT="0" distB="0" distL="0" distR="0">
            <wp:extent cx="4105275" cy="1495425"/>
            <wp:effectExtent l="19050" t="0" r="9525" b="0"/>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noChangeArrowheads="1"/>
                    </pic:cNvPicPr>
                  </pic:nvPicPr>
                  <pic:blipFill>
                    <a:blip r:embed="rId22" cstate="print"/>
                    <a:stretch>
                      <a:fillRect/>
                    </a:stretch>
                  </pic:blipFill>
                  <pic:spPr>
                    <a:xfrm>
                      <a:off x="0" y="0"/>
                      <a:ext cx="4105275" cy="1495425"/>
                    </a:xfrm>
                    <a:prstGeom prst="rect">
                      <a:avLst/>
                    </a:prstGeom>
                    <a:noFill/>
                    <a:ln w="9525">
                      <a:noFill/>
                      <a:miter lim="800000"/>
                      <a:headEnd/>
                      <a:tailEnd/>
                    </a:ln>
                  </pic:spPr>
                </pic:pic>
              </a:graphicData>
            </a:graphic>
          </wp:inline>
        </w:drawing>
      </w:r>
    </w:p>
    <w:p>
      <w:r>
        <w:rPr>
          <w:rFonts w:hint="eastAsia"/>
        </w:rPr>
        <w:t>A.有害植物生物量增加的原因是捕食者减少</w:t>
      </w:r>
    </w:p>
    <w:p>
      <w:r>
        <w:rPr>
          <w:rFonts w:hint="eastAsia"/>
        </w:rPr>
        <w:t>B.牧草与杂草之间的竞争破坏物种多样性</w:t>
      </w:r>
    </w:p>
    <w:p>
      <w:r>
        <w:rPr>
          <w:rFonts w:hint="eastAsia"/>
        </w:rPr>
        <w:t>C.重度放牧可能引起草原群落的次生演替</w:t>
      </w:r>
    </w:p>
    <w:p>
      <w:r>
        <w:rPr>
          <w:rFonts w:hint="eastAsia"/>
        </w:rPr>
        <w:t>D.牧草呼吸消耗增加导致现存的生物量减少</w:t>
      </w:r>
    </w:p>
    <w:p>
      <w:pPr>
        <w:jc w:val="center"/>
        <w:rPr>
          <w:rFonts w:hint="eastAsia" w:ascii="黑体" w:hAnsi="黑体" w:eastAsia="黑体"/>
          <w:b/>
        </w:rPr>
      </w:pPr>
    </w:p>
    <w:p>
      <w:pPr>
        <w:jc w:val="center"/>
        <w:rPr>
          <w:rFonts w:ascii="黑体" w:hAnsi="黑体" w:eastAsia="黑体"/>
          <w:b/>
        </w:rPr>
      </w:pPr>
      <w:r>
        <w:rPr>
          <w:rFonts w:hint="eastAsia" w:ascii="黑体" w:hAnsi="黑体" w:eastAsia="黑体"/>
          <w:b/>
        </w:rPr>
        <w:t>第Ⅱ卷 非选择题(共50分)</w:t>
      </w:r>
    </w:p>
    <w:p/>
    <w:p>
      <w:r>
        <w:rPr>
          <w:rFonts w:hint="eastAsia"/>
        </w:rPr>
        <w:t>二、非选择题(包括必考题和选考题两部分，第31~34题为必考题，每个试题考生必须作答，第35~36题为选考题，考生根据要求作答)</w:t>
      </w:r>
    </w:p>
    <w:p>
      <w:r>
        <w:rPr>
          <w:rFonts w:hint="eastAsia"/>
        </w:rPr>
        <w:t>(一)必考题(共35分)</w:t>
      </w:r>
    </w:p>
    <w:p>
      <w:r>
        <w:rPr>
          <w:rFonts w:hint="eastAsia"/>
        </w:rPr>
        <w:t>31.(10分)研究者在幼苗期不同时期选择着生位置相同的花生叶片，测定叶片的叶绿素含量和净光合速率，结果如图1、图2所示。请回答下列问题：</w:t>
      </w:r>
    </w:p>
    <w:p>
      <w:pPr>
        <w:jc w:val="center"/>
        <w:rPr>
          <w:rFonts w:hint="eastAsia"/>
        </w:rPr>
      </w:pPr>
      <w:r>
        <w:rPr>
          <w:rFonts w:hint="eastAsia"/>
        </w:rPr>
        <w:drawing>
          <wp:inline distT="0" distB="0" distL="0" distR="0">
            <wp:extent cx="5274310" cy="1983740"/>
            <wp:effectExtent l="19050" t="0" r="2540" b="0"/>
            <wp:docPr id="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1"/>
                    <pic:cNvPicPr>
                      <a:picLocks noChangeAspect="1" noChangeArrowheads="1"/>
                    </pic:cNvPicPr>
                  </pic:nvPicPr>
                  <pic:blipFill>
                    <a:blip r:embed="rId23" cstate="print"/>
                    <a:stretch>
                      <a:fillRect/>
                    </a:stretch>
                  </pic:blipFill>
                  <pic:spPr>
                    <a:xfrm>
                      <a:off x="0" y="0"/>
                      <a:ext cx="5274310" cy="1984066"/>
                    </a:xfrm>
                    <a:prstGeom prst="rect">
                      <a:avLst/>
                    </a:prstGeom>
                    <a:noFill/>
                    <a:ln w="9525">
                      <a:noFill/>
                      <a:miter lim="800000"/>
                      <a:headEnd/>
                      <a:tailEnd/>
                    </a:ln>
                  </pic:spPr>
                </pic:pic>
              </a:graphicData>
            </a:graphic>
          </wp:inline>
        </w:drawing>
      </w:r>
    </w:p>
    <w:p>
      <w:r>
        <w:rPr>
          <w:rFonts w:hint="eastAsia"/>
        </w:rPr>
        <w:t>(1)叶绿素主要分布在叶绿体的</w:t>
      </w:r>
      <w:r>
        <w:rPr>
          <w:rFonts w:hint="eastAsia"/>
          <w:u w:val="single"/>
        </w:rPr>
        <w:t xml:space="preserve">          </w:t>
      </w:r>
      <w:r>
        <w:rPr>
          <w:rFonts w:hint="eastAsia"/>
        </w:rPr>
        <w:t>上，其功能是</w:t>
      </w:r>
      <w:r>
        <w:rPr>
          <w:rFonts w:hint="eastAsia"/>
          <w:u w:val="single"/>
        </w:rPr>
        <w:t xml:space="preserve">                       </w:t>
      </w:r>
      <w:r>
        <w:rPr>
          <w:rFonts w:hint="eastAsia"/>
        </w:rPr>
        <w:t>。</w:t>
      </w:r>
    </w:p>
    <w:p>
      <w:r>
        <w:rPr>
          <w:rFonts w:hint="eastAsia"/>
        </w:rPr>
        <w:t>(2)在测定叶片净光合速率时，应确保实验过程中</w:t>
      </w:r>
      <w:r>
        <w:rPr>
          <w:rFonts w:hint="eastAsia"/>
          <w:u w:val="single"/>
        </w:rPr>
        <w:t xml:space="preserve">            </w:t>
      </w:r>
      <w:r>
        <w:rPr>
          <w:rFonts w:hint="eastAsia"/>
        </w:rPr>
        <w:t>相同(填环境因素，至少两项)。</w:t>
      </w:r>
    </w:p>
    <w:p>
      <w:r>
        <w:rPr>
          <w:rFonts w:hint="eastAsia"/>
        </w:rPr>
        <w:t>(3)结合图1、图2分析，在花生播种后的第81天时，叶片净光合速率大约为</w:t>
      </w:r>
      <w:r>
        <w:rPr>
          <w:rFonts w:hint="eastAsia"/>
          <w:u w:val="single"/>
        </w:rPr>
        <w:t xml:space="preserve">           </w:t>
      </w:r>
      <w:r>
        <w:rPr>
          <w:rFonts w:hint="eastAsia"/>
        </w:rPr>
        <w:t>。</w:t>
      </w:r>
    </w:p>
    <w:p>
      <w:r>
        <w:rPr>
          <w:rFonts w:hint="eastAsia"/>
        </w:rPr>
        <w:t>(4)叶片净光合速率最高时出现在播种后的第</w:t>
      </w:r>
      <w:r>
        <w:rPr>
          <w:rFonts w:hint="eastAsia"/>
          <w:u w:val="single"/>
        </w:rPr>
        <w:t xml:space="preserve">       </w:t>
      </w:r>
      <w:r>
        <w:rPr>
          <w:rFonts w:hint="eastAsia"/>
        </w:rPr>
        <w:t>天(用横坐标上所示的具体数值回答)。</w:t>
      </w:r>
    </w:p>
    <w:p>
      <w:r>
        <w:rPr>
          <w:rFonts w:hint="eastAsia"/>
        </w:rPr>
        <w:t>(5)在一定生长期内，花生苗的叶片越来越茂密，但图1叶片中叶绿素含量最高时，净光合速率并不是最高，原因最可能是</w:t>
      </w:r>
      <w:r>
        <w:rPr>
          <w:rFonts w:hint="eastAsia"/>
          <w:u w:val="single"/>
        </w:rPr>
        <w:t xml:space="preserve">                               </w:t>
      </w:r>
      <w:r>
        <w:rPr>
          <w:rFonts w:hint="eastAsia"/>
        </w:rPr>
        <w:t>。</w:t>
      </w:r>
    </w:p>
    <w:p>
      <w:r>
        <w:rPr>
          <w:rFonts w:hint="eastAsia"/>
        </w:rPr>
        <w:t>32.(8分)家蚕是二倍体生物，含56条染色体，ZZ为雄性，ZW为雌性。幼蚕体色中的有斑纹和无斑纹性状分别由Ⅱ号染色体上的A和a基因控制。雄蚕由于吐丝多、丝的质量好，更受蚕农青睐，但在幼蚕阶段，雌雄不易区分。于是，科学家采用如图所示的方法培育出了“限性斑纹雌蚕”来解决这个问题。请回答：</w:t>
      </w:r>
    </w:p>
    <w:p>
      <w:pPr>
        <w:jc w:val="center"/>
        <w:rPr>
          <w:rFonts w:hint="eastAsia"/>
        </w:rPr>
      </w:pPr>
      <w:r>
        <w:rPr>
          <w:rFonts w:hint="eastAsia"/>
        </w:rPr>
        <w:drawing>
          <wp:inline distT="0" distB="0" distL="0" distR="0">
            <wp:extent cx="3371850" cy="1219200"/>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4" cstate="print"/>
                    <a:stretch>
                      <a:fillRect/>
                    </a:stretch>
                  </pic:blipFill>
                  <pic:spPr>
                    <a:xfrm>
                      <a:off x="0" y="0"/>
                      <a:ext cx="3371850" cy="1219200"/>
                    </a:xfrm>
                    <a:prstGeom prst="rect">
                      <a:avLst/>
                    </a:prstGeom>
                    <a:noFill/>
                    <a:ln w="9525">
                      <a:noFill/>
                      <a:miter lim="800000"/>
                      <a:headEnd/>
                      <a:tailEnd/>
                    </a:ln>
                  </pic:spPr>
                </pic:pic>
              </a:graphicData>
            </a:graphic>
          </wp:inline>
        </w:drawing>
      </w:r>
    </w:p>
    <w:p>
      <w:r>
        <w:rPr>
          <w:rFonts w:hint="eastAsia"/>
        </w:rPr>
        <w:t>(1)科学家若需给家蚕的基因组测序，则应测</w:t>
      </w:r>
      <w:r>
        <w:rPr>
          <w:rFonts w:hint="eastAsia"/>
          <w:u w:val="single"/>
        </w:rPr>
        <w:t xml:space="preserve">          </w:t>
      </w:r>
      <w:r>
        <w:rPr>
          <w:rFonts w:hint="eastAsia"/>
        </w:rPr>
        <w:t>条染色体。</w:t>
      </w:r>
    </w:p>
    <w:p>
      <w:r>
        <w:rPr>
          <w:rFonts w:hint="eastAsia"/>
        </w:rPr>
        <w:t>(2)图中变异家蚕的“变异类型”属于</w:t>
      </w:r>
      <w:r>
        <w:rPr>
          <w:rFonts w:hint="eastAsia"/>
          <w:u w:val="single"/>
        </w:rPr>
        <w:t xml:space="preserve">            </w:t>
      </w:r>
      <w:r>
        <w:rPr>
          <w:rFonts w:hint="eastAsia"/>
        </w:rPr>
        <w:t>。由变异家蚕培育出限性斑纹雌蚕所采用的育种方法是</w:t>
      </w:r>
      <w:r>
        <w:rPr>
          <w:rFonts w:hint="eastAsia"/>
          <w:u w:val="single"/>
        </w:rPr>
        <w:t xml:space="preserve">            </w:t>
      </w:r>
      <w:r>
        <w:rPr>
          <w:rFonts w:hint="eastAsia"/>
        </w:rPr>
        <w:t>。图中的限性斑纹雌蚕的基因型为</w:t>
      </w:r>
      <w:r>
        <w:rPr>
          <w:rFonts w:hint="eastAsia"/>
          <w:u w:val="single"/>
        </w:rPr>
        <w:t xml:space="preserve">             </w:t>
      </w:r>
      <w:r>
        <w:rPr>
          <w:rFonts w:hint="eastAsia"/>
        </w:rPr>
        <w:t>。</w:t>
      </w:r>
    </w:p>
    <w:p>
      <w:r>
        <w:rPr>
          <w:rFonts w:hint="eastAsia"/>
        </w:rPr>
        <w:t>(3)请选择合适亲本组合，培育出可根据体色辨别幼蚕性别的后代。请用遗传图解和适当的字描述选育雄蚕的过程。</w:t>
      </w:r>
    </w:p>
    <w:p>
      <w:r>
        <w:rPr>
          <w:rFonts w:hint="eastAsia"/>
        </w:rPr>
        <w:t>33.(8分)某科研人员在黑暗环境中培养水平放置的豌豆种子，获得图1所示豌豆幼苗，研究生长素(</w:t>
      </w:r>
      <w:r>
        <w:rPr>
          <w:rFonts w:asciiTheme="majorHAnsi" w:hAnsiTheme="majorHAnsi"/>
        </w:rPr>
        <w:t>I</w:t>
      </w:r>
      <w:r>
        <w:rPr>
          <w:rFonts w:hint="eastAsia"/>
        </w:rPr>
        <w:t>AA) 在豌豆幼苗中的转运情况。</w:t>
      </w:r>
    </w:p>
    <w:p>
      <w:r>
        <w:rPr>
          <w:rFonts w:hint="eastAsia"/>
        </w:rPr>
        <w:t>实验一：科研人员将若干幼苗分为两组，每一组切取AB段并纵剖为P侧和D侧两部分。将其中一组B端插入含有</w:t>
      </w:r>
      <w:r>
        <w:rPr>
          <w:rFonts w:hint="eastAsia"/>
          <w:vertAlign w:val="superscript"/>
        </w:rPr>
        <w:t>14</w:t>
      </w:r>
      <w:r>
        <w:rPr>
          <w:rFonts w:hint="eastAsia"/>
        </w:rPr>
        <w:t>C-</w:t>
      </w:r>
      <w:r>
        <w:rPr>
          <w:rFonts w:asciiTheme="majorHAnsi" w:hAnsiTheme="majorHAnsi"/>
        </w:rPr>
        <w:t>I</w:t>
      </w:r>
      <w:r>
        <w:rPr>
          <w:rFonts w:hint="eastAsia"/>
        </w:rPr>
        <w:t>AA溶液的试管中，另一组A端插入含有</w:t>
      </w:r>
      <w:r>
        <w:rPr>
          <w:rFonts w:hint="eastAsia"/>
          <w:vertAlign w:val="superscript"/>
        </w:rPr>
        <w:t>14</w:t>
      </w:r>
      <w:r>
        <w:rPr>
          <w:rFonts w:hint="eastAsia"/>
        </w:rPr>
        <w:t>C-</w:t>
      </w:r>
      <w:r>
        <w:rPr>
          <w:rFonts w:asciiTheme="majorHAnsi" w:hAnsiTheme="majorHAnsi"/>
        </w:rPr>
        <w:t>I</w:t>
      </w:r>
      <w:r>
        <w:rPr>
          <w:rFonts w:hint="eastAsia"/>
        </w:rPr>
        <w:t>AA溶液的试管中。6小时后分别测定两组不接触</w:t>
      </w:r>
      <w:r>
        <w:rPr>
          <w:rFonts w:hint="eastAsia"/>
          <w:vertAlign w:val="superscript"/>
        </w:rPr>
        <w:t>14</w:t>
      </w:r>
      <w:r>
        <w:rPr>
          <w:rFonts w:hint="eastAsia"/>
        </w:rPr>
        <w:t>C-</w:t>
      </w:r>
      <w:r>
        <w:rPr>
          <w:rFonts w:asciiTheme="majorHAnsi" w:hAnsiTheme="majorHAnsi"/>
        </w:rPr>
        <w:t>I</w:t>
      </w:r>
      <w:r>
        <w:rPr>
          <w:rFonts w:hint="eastAsia"/>
        </w:rPr>
        <w:t>AA溶液一端的</w:t>
      </w:r>
      <w:r>
        <w:rPr>
          <w:rFonts w:hint="eastAsia"/>
          <w:vertAlign w:val="superscript"/>
        </w:rPr>
        <w:t>14</w:t>
      </w:r>
      <w:r>
        <w:rPr>
          <w:rFonts w:hint="eastAsia"/>
        </w:rPr>
        <w:t>C-</w:t>
      </w:r>
      <w:r>
        <w:rPr>
          <w:rFonts w:asciiTheme="majorHAnsi" w:hAnsiTheme="majorHAnsi"/>
        </w:rPr>
        <w:t>I</w:t>
      </w:r>
      <w:r>
        <w:rPr>
          <w:rFonts w:hint="eastAsia"/>
        </w:rPr>
        <w:t>AA相对浓度， 结果如图2所示。</w:t>
      </w:r>
    </w:p>
    <w:p>
      <w:r>
        <w:rPr>
          <w:rFonts w:hint="eastAsia"/>
        </w:rPr>
        <w:t>实验二：科研人员制备切去P侧或D侧3mm的AB段， 将它们的A端插入含有</w:t>
      </w:r>
      <w:r>
        <w:rPr>
          <w:rFonts w:hint="eastAsia"/>
          <w:vertAlign w:val="superscript"/>
        </w:rPr>
        <w:t>14</w:t>
      </w:r>
      <w:r>
        <w:rPr>
          <w:rFonts w:hint="eastAsia"/>
        </w:rPr>
        <w:t>C-</w:t>
      </w:r>
      <w:r>
        <w:rPr>
          <w:rFonts w:asciiTheme="majorHAnsi" w:hAnsiTheme="majorHAnsi"/>
        </w:rPr>
        <w:t>I</w:t>
      </w:r>
      <w:r>
        <w:rPr>
          <w:rFonts w:hint="eastAsia"/>
        </w:rPr>
        <w:t>AA溶</w:t>
      </w:r>
    </w:p>
    <w:p>
      <w:r>
        <w:rPr>
          <w:rFonts w:hint="eastAsia"/>
        </w:rPr>
        <w:t>液的试管中(插入深度不超过3mm) ， 6小时后检测B端</w:t>
      </w:r>
      <w:r>
        <w:rPr>
          <w:rFonts w:hint="eastAsia"/>
          <w:vertAlign w:val="superscript"/>
        </w:rPr>
        <w:t>14</w:t>
      </w:r>
      <w:r>
        <w:rPr>
          <w:rFonts w:hint="eastAsia"/>
        </w:rPr>
        <w:t>C-</w:t>
      </w:r>
      <w:r>
        <w:rPr>
          <w:rFonts w:asciiTheme="majorHAnsi" w:hAnsiTheme="majorHAnsi"/>
        </w:rPr>
        <w:t>I</w:t>
      </w:r>
      <w:r>
        <w:rPr>
          <w:rFonts w:hint="eastAsia"/>
        </w:rPr>
        <w:t>AA含量， 得到图3所示数据。</w:t>
      </w:r>
    </w:p>
    <w:p>
      <w:r>
        <w:rPr>
          <w:rFonts w:hint="eastAsia"/>
        </w:rPr>
        <w:t>根据以上资料，回答下列问题：</w:t>
      </w:r>
    </w:p>
    <w:p>
      <w:pPr>
        <w:jc w:val="center"/>
        <w:rPr>
          <w:rFonts w:hint="eastAsia"/>
        </w:rPr>
      </w:pPr>
      <w:r>
        <w:rPr>
          <w:rFonts w:hint="eastAsia"/>
        </w:rPr>
        <w:drawing>
          <wp:inline distT="0" distB="0" distL="0" distR="0">
            <wp:extent cx="4829175" cy="1476375"/>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25" cstate="print"/>
                    <a:stretch>
                      <a:fillRect/>
                    </a:stretch>
                  </pic:blipFill>
                  <pic:spPr>
                    <a:xfrm>
                      <a:off x="0" y="0"/>
                      <a:ext cx="4829175" cy="1476375"/>
                    </a:xfrm>
                    <a:prstGeom prst="rect">
                      <a:avLst/>
                    </a:prstGeom>
                    <a:noFill/>
                    <a:ln w="9525">
                      <a:noFill/>
                      <a:miter lim="800000"/>
                      <a:headEnd/>
                      <a:tailEnd/>
                    </a:ln>
                  </pic:spPr>
                </pic:pic>
              </a:graphicData>
            </a:graphic>
          </wp:inline>
        </w:drawing>
      </w:r>
    </w:p>
    <w:p>
      <w:r>
        <w:rPr>
          <w:rFonts w:hint="eastAsia"/>
        </w:rPr>
        <w:t>(1) 豌豆幼苗中合成</w:t>
      </w:r>
      <w:r>
        <w:rPr>
          <w:rFonts w:asciiTheme="majorHAnsi" w:hAnsiTheme="majorHAnsi"/>
        </w:rPr>
        <w:t>I</w:t>
      </w:r>
      <w:r>
        <w:rPr>
          <w:rFonts w:hint="eastAsia"/>
        </w:rPr>
        <w:t>AA的主要部位是图1中的</w:t>
      </w:r>
      <w:r>
        <w:rPr>
          <w:rFonts w:hint="eastAsia"/>
          <w:u w:val="single"/>
        </w:rPr>
        <w:t xml:space="preserve">                      </w:t>
      </w:r>
      <w:r>
        <w:rPr>
          <w:rFonts w:hint="eastAsia"/>
        </w:rPr>
        <w:t>。</w:t>
      </w:r>
    </w:p>
    <w:p>
      <w:r>
        <w:rPr>
          <w:rFonts w:hint="eastAsia"/>
        </w:rPr>
        <w:t>(2)生长素由B端向A端运输属于</w:t>
      </w:r>
      <w:r>
        <w:rPr>
          <w:rFonts w:hint="eastAsia"/>
          <w:u w:val="single"/>
        </w:rPr>
        <w:t xml:space="preserve">            </w:t>
      </w:r>
      <w:r>
        <w:rPr>
          <w:rFonts w:hint="eastAsia"/>
        </w:rPr>
        <w:t>(填“极性运输”或“非极性运输”)。</w:t>
      </w:r>
    </w:p>
    <w:p>
      <w:r>
        <w:rPr>
          <w:rFonts w:hint="eastAsia"/>
        </w:rPr>
        <w:t>(3)从图2所示结果分析：A端插入和B端插入结果相比较，说明：</w:t>
      </w:r>
      <w:r>
        <w:rPr>
          <w:rFonts w:hint="eastAsia"/>
          <w:u w:val="single"/>
        </w:rPr>
        <w:t xml:space="preserve">            </w:t>
      </w:r>
      <w:r>
        <w:rPr>
          <w:rFonts w:hint="eastAsia"/>
        </w:rPr>
        <w:t>；P侧和D侧的结果比较，说明：</w:t>
      </w:r>
      <w:r>
        <w:rPr>
          <w:rFonts w:hint="eastAsia"/>
          <w:u w:val="single"/>
        </w:rPr>
        <w:t xml:space="preserve">                </w:t>
      </w:r>
      <w:r>
        <w:rPr>
          <w:rFonts w:hint="eastAsia"/>
        </w:rPr>
        <w:t>。</w:t>
      </w:r>
    </w:p>
    <w:p>
      <w:r>
        <w:rPr>
          <w:rFonts w:hint="eastAsia"/>
        </w:rPr>
        <w:t>(4)由图3实验数据判断，</w:t>
      </w:r>
      <w:r>
        <w:rPr>
          <w:rFonts w:asciiTheme="majorHAnsi" w:hAnsiTheme="majorHAnsi"/>
        </w:rPr>
        <w:t>I</w:t>
      </w:r>
      <w:r>
        <w:rPr>
          <w:rFonts w:hint="eastAsia"/>
        </w:rPr>
        <w:t>AA在AB段中</w:t>
      </w:r>
      <w:r>
        <w:rPr>
          <w:rFonts w:hint="eastAsia"/>
          <w:u w:val="single"/>
        </w:rPr>
        <w:t xml:space="preserve">         </w:t>
      </w:r>
      <w:r>
        <w:rPr>
          <w:rFonts w:hint="eastAsia"/>
        </w:rPr>
        <w:t>(填“存在”或“不存在”)横向运输，理由</w:t>
      </w:r>
      <w:r>
        <w:rPr>
          <w:rFonts w:hint="eastAsia"/>
          <w:u w:val="single"/>
        </w:rPr>
        <w:t xml:space="preserve">                     </w:t>
      </w:r>
      <w:r>
        <w:rPr>
          <w:rFonts w:hint="eastAsia"/>
        </w:rPr>
        <w:t>。</w:t>
      </w:r>
    </w:p>
    <w:p>
      <w:r>
        <w:rPr>
          <w:rFonts w:hint="eastAsia"/>
        </w:rPr>
        <w:t>34.(9分)现有A、B两个密闭透明的生态瓶，其生物组成和光照条件见下表。一段时间后，发现A瓶的生态系统较B瓶的稳定。</w:t>
      </w:r>
    </w:p>
    <w:p>
      <w:pPr>
        <w:jc w:val="center"/>
        <w:rPr>
          <w:rFonts w:hint="eastAsia"/>
        </w:rPr>
      </w:pPr>
      <w:r>
        <w:rPr>
          <w:rFonts w:hint="eastAsia"/>
        </w:rPr>
        <w:drawing>
          <wp:inline distT="0" distB="0" distL="0" distR="0">
            <wp:extent cx="5274310" cy="966470"/>
            <wp:effectExtent l="1905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6" cstate="print"/>
                    <a:stretch>
                      <a:fillRect/>
                    </a:stretch>
                  </pic:blipFill>
                  <pic:spPr>
                    <a:xfrm>
                      <a:off x="0" y="0"/>
                      <a:ext cx="5274310" cy="966813"/>
                    </a:xfrm>
                    <a:prstGeom prst="rect">
                      <a:avLst/>
                    </a:prstGeom>
                    <a:noFill/>
                    <a:ln w="9525">
                      <a:noFill/>
                      <a:miter lim="800000"/>
                      <a:headEnd/>
                      <a:tailEnd/>
                    </a:ln>
                  </pic:spPr>
                </pic:pic>
              </a:graphicData>
            </a:graphic>
          </wp:inline>
        </w:drawing>
      </w:r>
    </w:p>
    <w:p>
      <w:r>
        <w:rPr>
          <w:rFonts w:hint="eastAsia"/>
        </w:rPr>
        <w:t>(1)A瓶中微生物、浮游藻类、水草和浮游动物共同组成了一个</w:t>
      </w:r>
      <w:r>
        <w:rPr>
          <w:rFonts w:hint="eastAsia"/>
          <w:u w:val="single"/>
        </w:rPr>
        <w:t xml:space="preserve">           </w:t>
      </w:r>
      <w:r>
        <w:rPr>
          <w:rFonts w:hint="eastAsia"/>
        </w:rPr>
        <w:t>，浮游藻类和水草的种间关系为</w:t>
      </w:r>
      <w:r>
        <w:rPr>
          <w:rFonts w:hint="eastAsia"/>
          <w:u w:val="single"/>
        </w:rPr>
        <w:t xml:space="preserve">                </w:t>
      </w:r>
      <w:r>
        <w:rPr>
          <w:rFonts w:hint="eastAsia"/>
        </w:rPr>
        <w:t>。</w:t>
      </w:r>
    </w:p>
    <w:p>
      <w:r>
        <w:rPr>
          <w:rFonts w:hint="eastAsia"/>
        </w:rPr>
        <w:t>(2)一段时间后，B瓶中浮游藻类的种群密度</w:t>
      </w:r>
      <w:r>
        <w:rPr>
          <w:rFonts w:hint="eastAsia"/>
          <w:u w:val="single"/>
        </w:rPr>
        <w:t xml:space="preserve">         </w:t>
      </w:r>
      <w:r>
        <w:rPr>
          <w:rFonts w:hint="eastAsia"/>
        </w:rPr>
        <w:t>，原因是</w:t>
      </w:r>
      <w:r>
        <w:rPr>
          <w:rFonts w:hint="eastAsia"/>
          <w:u w:val="single"/>
        </w:rPr>
        <w:t xml:space="preserve">                 </w:t>
      </w:r>
      <w:r>
        <w:rPr>
          <w:rFonts w:hint="eastAsia"/>
        </w:rPr>
        <w:t>；浮游动物的种群密度</w:t>
      </w:r>
      <w:r>
        <w:rPr>
          <w:rFonts w:hint="eastAsia"/>
          <w:u w:val="single"/>
        </w:rPr>
        <w:t xml:space="preserve">         </w:t>
      </w:r>
      <w:r>
        <w:rPr>
          <w:rFonts w:hint="eastAsia"/>
        </w:rPr>
        <w:t>，原因是</w:t>
      </w:r>
      <w:r>
        <w:rPr>
          <w:rFonts w:hint="eastAsia"/>
          <w:u w:val="single"/>
        </w:rPr>
        <w:t xml:space="preserve">                  </w:t>
      </w:r>
      <w:r>
        <w:rPr>
          <w:rFonts w:hint="eastAsia"/>
        </w:rPr>
        <w:t>。</w:t>
      </w:r>
    </w:p>
    <w:p>
      <w:pPr>
        <w:rPr>
          <w:rFonts w:hint="eastAsia"/>
        </w:rPr>
      </w:pPr>
      <w:r>
        <w:rPr>
          <w:rFonts w:hint="eastAsia"/>
        </w:rPr>
        <w:t>(3)生态系统中消费者的作用是</w:t>
      </w:r>
      <w:r>
        <w:rPr>
          <w:rFonts w:hint="eastAsia"/>
          <w:u w:val="single"/>
        </w:rPr>
        <w:t xml:space="preserve">                            </w:t>
      </w:r>
      <w:r>
        <w:rPr>
          <w:rFonts w:hint="eastAsia"/>
        </w:rPr>
        <w:t>。</w:t>
      </w:r>
    </w:p>
    <w:p>
      <w:r>
        <w:rPr>
          <w:rFonts w:hint="eastAsia"/>
        </w:rPr>
        <w:t>(二)选考题(共15分。请考生从给出的35、36两题中任选一题作答，并用2B铅笔在答题卡上把所选题目的题号涂黑。注意所做题目的题号必须与所涂题目的题号一致，在答题卡选答区域指定位置作答。如果多做，则按所做的第一题计分)</w:t>
      </w:r>
    </w:p>
    <w:p>
      <w:r>
        <w:rPr>
          <w:rFonts w:hint="eastAsia"/>
        </w:rPr>
        <w:t>35.【选修l——生物技术实践】(15分)</w:t>
      </w:r>
    </w:p>
    <w:p>
      <w:r>
        <w:rPr>
          <w:rFonts w:hint="eastAsia"/>
        </w:rPr>
        <w:t>果胶酶能分解果胶等物质，可以用来澄清果蔬饮料，在食品加工业中有着广泛的应用。回答下列问题：</w:t>
      </w:r>
    </w:p>
    <w:p>
      <w:r>
        <w:rPr>
          <w:rFonts w:hint="eastAsia"/>
        </w:rPr>
        <w:t>(1)果胶酶是分解果胶的酶的总称，包括</w:t>
      </w:r>
      <w:r>
        <w:rPr>
          <w:rFonts w:hint="eastAsia"/>
          <w:u w:val="single"/>
        </w:rPr>
        <w:t xml:space="preserve">          </w:t>
      </w:r>
      <w:r>
        <w:rPr>
          <w:rFonts w:hint="eastAsia"/>
        </w:rPr>
        <w:t>、果胶分解酶和</w:t>
      </w:r>
      <w:r>
        <w:rPr>
          <w:rFonts w:hint="eastAsia"/>
          <w:u w:val="single"/>
        </w:rPr>
        <w:t xml:space="preserve">          </w:t>
      </w:r>
      <w:r>
        <w:rPr>
          <w:rFonts w:hint="eastAsia"/>
        </w:rPr>
        <w:t>。食品工业中之所以使用果胶酶澄清果蔬饮料，是因为果胶酶能破坏植物的</w:t>
      </w:r>
      <w:r>
        <w:rPr>
          <w:rFonts w:hint="eastAsia"/>
          <w:u w:val="single"/>
        </w:rPr>
        <w:t xml:space="preserve">          </w:t>
      </w:r>
      <w:r>
        <w:rPr>
          <w:rFonts w:hint="eastAsia"/>
        </w:rPr>
        <w:t>(结构)。</w:t>
      </w:r>
    </w:p>
    <w:p>
      <w:r>
        <w:rPr>
          <w:rFonts w:hint="eastAsia"/>
        </w:rPr>
        <w:t>(2)微生物是生产果胶酶的优良生物资源，分离和筛选能产生果胶酶的微生物，使用的培养基应该以</w:t>
      </w:r>
      <w:r>
        <w:rPr>
          <w:rFonts w:hint="eastAsia"/>
          <w:u w:val="single"/>
        </w:rPr>
        <w:t xml:space="preserve">          </w:t>
      </w:r>
      <w:r>
        <w:rPr>
          <w:rFonts w:hint="eastAsia"/>
        </w:rPr>
        <w:t>为唯一碳源；为了纯化该生物，需要在</w:t>
      </w:r>
      <w:r>
        <w:rPr>
          <w:rFonts w:hint="eastAsia"/>
          <w:u w:val="single"/>
        </w:rPr>
        <w:t xml:space="preserve">          </w:t>
      </w:r>
      <w:r>
        <w:rPr>
          <w:rFonts w:hint="eastAsia"/>
        </w:rPr>
        <w:t>(填“固体”或“液体”)培养基上接种菌种，最常用的接种方法有</w:t>
      </w:r>
      <w:r>
        <w:rPr>
          <w:rFonts w:hint="eastAsia"/>
          <w:u w:val="single"/>
        </w:rPr>
        <w:t xml:space="preserve">                          </w:t>
      </w:r>
      <w:r>
        <w:rPr>
          <w:rFonts w:hint="eastAsia"/>
        </w:rPr>
        <w:t>。</w:t>
      </w:r>
    </w:p>
    <w:p>
      <w:r>
        <w:rPr>
          <w:rFonts w:hint="eastAsia"/>
        </w:rPr>
        <w:t>(3)在榨果汁前，要将果胶酶和果泥混匀保温，目的是提高出汁率；过滤后要用果胶酶处理果汁，目的是</w:t>
      </w:r>
      <w:r>
        <w:rPr>
          <w:rFonts w:hint="eastAsia"/>
          <w:u w:val="single"/>
        </w:rPr>
        <w:t xml:space="preserve">                                 </w:t>
      </w:r>
      <w:r>
        <w:rPr>
          <w:rFonts w:hint="eastAsia"/>
        </w:rPr>
        <w:t>。</w:t>
      </w:r>
    </w:p>
    <w:p>
      <w:r>
        <w:rPr>
          <w:rFonts w:hint="eastAsia"/>
        </w:rPr>
        <w:t>(4)根据下表实验结果，</w:t>
      </w:r>
      <w:r>
        <w:rPr>
          <w:rFonts w:hint="eastAsia"/>
          <w:u w:val="single"/>
        </w:rPr>
        <w:t xml:space="preserve">        </w:t>
      </w:r>
      <w:r>
        <w:rPr>
          <w:rFonts w:hint="eastAsia"/>
        </w:rPr>
        <w:t>(填“能”或“不能”)确定40℃就是果胶酶的最适温度。</w:t>
      </w:r>
    </w:p>
    <w:p>
      <w:pPr>
        <w:jc w:val="center"/>
        <w:rPr>
          <w:rFonts w:hint="eastAsia"/>
        </w:rPr>
      </w:pPr>
      <w:r>
        <w:rPr>
          <w:rFonts w:hint="eastAsia"/>
        </w:rPr>
        <w:drawing>
          <wp:inline distT="0" distB="0" distL="0" distR="0">
            <wp:extent cx="3686175" cy="609600"/>
            <wp:effectExtent l="1905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7" cstate="print"/>
                    <a:stretch>
                      <a:fillRect/>
                    </a:stretch>
                  </pic:blipFill>
                  <pic:spPr>
                    <a:xfrm>
                      <a:off x="0" y="0"/>
                      <a:ext cx="3686175" cy="609600"/>
                    </a:xfrm>
                    <a:prstGeom prst="rect">
                      <a:avLst/>
                    </a:prstGeom>
                    <a:noFill/>
                    <a:ln w="9525">
                      <a:noFill/>
                      <a:miter lim="800000"/>
                      <a:headEnd/>
                      <a:tailEnd/>
                    </a:ln>
                  </pic:spPr>
                </pic:pic>
              </a:graphicData>
            </a:graphic>
          </wp:inline>
        </w:drawing>
      </w:r>
    </w:p>
    <w:p>
      <w:r>
        <w:rPr>
          <w:rFonts w:hint="eastAsia"/>
        </w:rPr>
        <w:t>36.【选修3———现代生物科技专题】(15分)</w:t>
      </w:r>
    </w:p>
    <w:p>
      <w:r>
        <w:rPr>
          <w:rFonts w:hint="eastAsia"/>
        </w:rPr>
        <w:t>CCR 5是人体的正常基因， 其编码的细胞膜CCR 5蛋白是HIV-</w:t>
      </w:r>
      <w:r>
        <w:rPr>
          <w:rFonts w:asciiTheme="majorHAnsi" w:hAnsiTheme="majorHAnsi"/>
        </w:rPr>
        <w:t>I</w:t>
      </w:r>
      <w:r>
        <w:rPr>
          <w:rFonts w:hint="eastAsia"/>
        </w:rPr>
        <w:t>(人类免疫缺陷病毒Ⅰ型)感染的“入口”。有学者用“CRISPR/Cas9”技术对该基因进行定点编辑后植入志愿者体内， 诞生了两位婴儿。这就是学术界和社会伦理界引起激烈争论的“基因编辑婴儿”事件。下图1、</w:t>
      </w:r>
    </w:p>
    <w:p>
      <w:r>
        <w:rPr>
          <w:rFonts w:hint="eastAsia"/>
        </w:rPr>
        <w:t>图2分别为相关的技术原理和实施过程。请分析回答：</w:t>
      </w:r>
    </w:p>
    <w:p>
      <w:pPr>
        <w:jc w:val="center"/>
        <w:rPr>
          <w:rFonts w:hint="eastAsia"/>
        </w:rPr>
      </w:pPr>
      <w:r>
        <w:rPr>
          <w:rFonts w:hint="eastAsia"/>
        </w:rPr>
        <w:drawing>
          <wp:inline distT="0" distB="0" distL="0" distR="0">
            <wp:extent cx="5274310" cy="2829560"/>
            <wp:effectExtent l="1905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28" cstate="print"/>
                    <a:stretch>
                      <a:fillRect/>
                    </a:stretch>
                  </pic:blipFill>
                  <pic:spPr>
                    <a:xfrm>
                      <a:off x="0" y="0"/>
                      <a:ext cx="5274310" cy="2830118"/>
                    </a:xfrm>
                    <a:prstGeom prst="rect">
                      <a:avLst/>
                    </a:prstGeom>
                    <a:noFill/>
                    <a:ln w="9525">
                      <a:noFill/>
                      <a:miter lim="800000"/>
                      <a:headEnd/>
                      <a:tailEnd/>
                    </a:ln>
                  </pic:spPr>
                </pic:pic>
              </a:graphicData>
            </a:graphic>
          </wp:inline>
        </w:drawing>
      </w:r>
    </w:p>
    <w:p>
      <w:r>
        <w:rPr>
          <w:rFonts w:hint="eastAsia"/>
        </w:rPr>
        <w:t>(1) 将Cas9蛋白和向导RNA序列注入受精卵的方法称为</w:t>
      </w:r>
      <w:r>
        <w:rPr>
          <w:rFonts w:hint="eastAsia"/>
          <w:u w:val="single"/>
        </w:rPr>
        <w:t xml:space="preserve">        </w:t>
      </w:r>
      <w:r>
        <w:rPr>
          <w:rFonts w:hint="eastAsia"/>
        </w:rPr>
        <w:t>。据图推测，“CRISPR/ Cas9”技术中， 首先由</w:t>
      </w:r>
      <w:r>
        <w:rPr>
          <w:rFonts w:hint="eastAsia"/>
          <w:u w:val="single"/>
        </w:rPr>
        <w:t xml:space="preserve">        </w:t>
      </w:r>
      <w:r>
        <w:rPr>
          <w:rFonts w:hint="eastAsia"/>
        </w:rPr>
        <w:t>引导定位至目标DNA序列， 然后由Cas9蛋白将DNA切断。这两种物质的作用结果类似于基因工程中</w:t>
      </w:r>
      <w:r>
        <w:rPr>
          <w:rFonts w:hint="eastAsia"/>
          <w:u w:val="single"/>
        </w:rPr>
        <w:t xml:space="preserve">        </w:t>
      </w:r>
      <w:r>
        <w:rPr>
          <w:rFonts w:hint="eastAsia"/>
        </w:rPr>
        <w:t>的作用。基因编辑过程中可能会产生“脱靶”(对CCR5基因以外的其他基因进行了编辑) 现象， 最可能的原因是</w:t>
      </w:r>
      <w:r>
        <w:rPr>
          <w:rFonts w:hint="eastAsia"/>
          <w:u w:val="single"/>
        </w:rPr>
        <w:t xml:space="preserve">                    </w:t>
      </w:r>
      <w:r>
        <w:rPr>
          <w:rFonts w:hint="eastAsia"/>
        </w:rPr>
        <w:t>。</w:t>
      </w:r>
    </w:p>
    <w:p>
      <w:r>
        <w:rPr>
          <w:rFonts w:hint="eastAsia"/>
        </w:rPr>
        <w:t>(2) 细胞对被切断的DNA进行重新连接前大都会随机切掉或增加几个碱基对， 此过程导致的变异属于</w:t>
      </w:r>
      <w:r>
        <w:rPr>
          <w:rFonts w:hint="eastAsia"/>
          <w:u w:val="single"/>
        </w:rPr>
        <w:t xml:space="preserve">            </w:t>
      </w:r>
      <w:r>
        <w:rPr>
          <w:rFonts w:hint="eastAsia"/>
        </w:rPr>
        <w:t>。胚胎2的两个变异CCR 5基因编码的蛋白质中， 氨基酸数目都可能减少，原因是</w:t>
      </w:r>
      <w:r>
        <w:rPr>
          <w:rFonts w:hint="eastAsia"/>
          <w:u w:val="single"/>
        </w:rPr>
        <w:t xml:space="preserve">                 </w:t>
      </w:r>
      <w:r>
        <w:rPr>
          <w:rFonts w:hint="eastAsia"/>
        </w:rPr>
        <w:t>。变异的CCR 5蛋白无法装配到细胞膜上， 从而实现了</w:t>
      </w:r>
      <w:r>
        <w:rPr>
          <w:rFonts w:hint="eastAsia"/>
          <w:u w:val="single"/>
        </w:rPr>
        <w:t xml:space="preserve">                                                        </w:t>
      </w:r>
      <w:r>
        <w:rPr>
          <w:rFonts w:hint="eastAsia"/>
        </w:rPr>
        <w:t>。</w:t>
      </w:r>
    </w:p>
    <w:p>
      <w:r>
        <w:rPr>
          <w:rFonts w:hint="eastAsia"/>
        </w:rPr>
        <w:t>(3) CRISPR/Cas9基因编辑技术是一种精准改变目标DNA序列的技术。下列现代生物科技中与该技术最接近的是</w:t>
      </w:r>
      <w:r>
        <w:rPr>
          <w:rFonts w:hint="eastAsia"/>
          <w:u w:val="single"/>
        </w:rPr>
        <w:t xml:space="preserve">         </w:t>
      </w:r>
      <w:r>
        <w:rPr>
          <w:rFonts w:hint="eastAsia"/>
        </w:rPr>
        <w:t>。</w:t>
      </w:r>
    </w:p>
    <w:p>
      <w:r>
        <w:rPr>
          <w:rFonts w:hint="eastAsia"/>
        </w:rPr>
        <w:t>A.转基因技术      B.蛋白质工程      C.细胞核移植      D.胚胎工程</w:t>
      </w:r>
    </w:p>
    <w:p>
      <w:pPr>
        <w:rPr>
          <w:rFonts w:hint="eastAsia"/>
        </w:rPr>
      </w:pPr>
      <w:r>
        <w:rPr>
          <w:rFonts w:hint="eastAsia"/>
        </w:rPr>
        <w:t xml:space="preserve"> (4)现今基因编辑技术门槛低，很多人在实验室里都可以做，如果不及时制止，就有泛滥的可能性。基因编辑婴儿事件，在社会上引起了激烈的争论，从科研工作者应具备的科学道德、科学精神来思考，你应持有的正确观点是</w:t>
      </w:r>
      <w:r>
        <w:rPr>
          <w:rFonts w:hint="eastAsia"/>
          <w:u w:val="single"/>
        </w:rPr>
        <w:t xml:space="preserve">                                       </w:t>
      </w:r>
      <w:r>
        <w:rPr>
          <w:rFonts w:hint="eastAsia"/>
        </w:rPr>
        <w:t>。</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471F2"/>
    <w:rsid w:val="001203B7"/>
    <w:rsid w:val="001B5683"/>
    <w:rsid w:val="002065D2"/>
    <w:rsid w:val="003D6CAB"/>
    <w:rsid w:val="00495065"/>
    <w:rsid w:val="00547183"/>
    <w:rsid w:val="005471F2"/>
    <w:rsid w:val="00663D8D"/>
    <w:rsid w:val="00712A83"/>
    <w:rsid w:val="007632AD"/>
    <w:rsid w:val="00892C20"/>
    <w:rsid w:val="00904244"/>
    <w:rsid w:val="009F43FE"/>
    <w:rsid w:val="00AE7D5C"/>
    <w:rsid w:val="00C252BA"/>
    <w:rsid w:val="00D06ABF"/>
    <w:rsid w:val="00D55F11"/>
    <w:rsid w:val="00DD3235"/>
    <w:rsid w:val="00EA1FFA"/>
    <w:rsid w:val="0733437F"/>
    <w:rsid w:val="21FF5EB7"/>
    <w:rsid w:val="2D8046D3"/>
    <w:rsid w:val="532F0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眉 Char"/>
    <w:basedOn w:val="6"/>
    <w:link w:val="4"/>
    <w:semiHidden/>
    <w:qFormat/>
    <w:uiPriority w:val="99"/>
    <w:rPr>
      <w:kern w:val="2"/>
      <w:sz w:val="18"/>
      <w:szCs w:val="18"/>
    </w:rPr>
  </w:style>
  <w:style w:type="character" w:customStyle="1" w:styleId="9">
    <w:name w:val="页脚 Char"/>
    <w:basedOn w:val="6"/>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customXml" Target="../customXml/item1.xml"/><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1238</Words>
  <Characters>7061</Characters>
  <Lines>58</Lines>
  <Paragraphs>16</Paragraphs>
  <TotalTime>1</TotalTime>
  <ScaleCrop>false</ScaleCrop>
  <LinksUpToDate>false</LinksUpToDate>
  <CharactersWithSpaces>8283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2020-03-22T08:57:00Z</dcterms:created>
  <dc:creator>Administrator</dc:creator>
  <cp:lastModifiedBy>Administrator</cp:lastModifiedBy>
  <dcterms:modified xsi:type="dcterms:W3CDTF">2020-04-03T13:07:11Z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