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spacing w:line="360" w:lineRule="auto"/>
        <w:jc w:val="center"/>
        <w:textAlignment w:val="center"/>
        <w:rPr>
          <w:rFonts w:hint="eastAsia"/>
          <w:b/>
          <w:color w:val="000000"/>
          <w:sz w:val="24"/>
        </w:rPr>
      </w:pPr>
      <w:r>
        <w:rPr>
          <w:rFonts w:hint="eastAsia"/>
          <w:b/>
          <w:color w:val="000000"/>
          <w:sz w:val="24"/>
        </w:rPr>
        <w:t>三月月考生物试题（</w:t>
      </w:r>
      <w:r>
        <w:rPr>
          <w:rFonts w:hint="eastAsia"/>
          <w:b/>
          <w:color w:val="FF0000"/>
          <w:sz w:val="24"/>
        </w:rPr>
        <w:t>附参考答案</w:t>
      </w:r>
      <w:r>
        <w:rPr>
          <w:rFonts w:hint="eastAsia"/>
          <w:b/>
          <w:color w:val="000000"/>
          <w:sz w:val="24"/>
        </w:rPr>
        <w:t>）</w:t>
      </w:r>
    </w:p>
    <w:p>
      <w:pPr>
        <w:pStyle w:val="4"/>
        <w:bidi w:val="0"/>
        <w:spacing w:line="360" w:lineRule="auto"/>
        <w:jc w:val="center"/>
        <w:textAlignment w:val="center"/>
        <w:rPr>
          <w:b/>
          <w:color w:val="000000"/>
          <w:sz w:val="24"/>
        </w:rPr>
      </w:pPr>
      <w:r>
        <w:rPr>
          <w:rFonts w:hint="eastAsia"/>
          <w:b/>
          <w:color w:val="000000"/>
          <w:sz w:val="24"/>
        </w:rPr>
        <w:t xml:space="preserve">                                  命题人：陈香</w:t>
      </w:r>
    </w:p>
    <w:p>
      <w:pPr>
        <w:pStyle w:val="4"/>
        <w:bidi w:val="0"/>
        <w:spacing w:line="360" w:lineRule="auto"/>
        <w:jc w:val="left"/>
        <w:textAlignment w:val="center"/>
        <w:rPr>
          <w:b/>
          <w:color w:val="000000"/>
        </w:rPr>
      </w:pPr>
      <w:r>
        <w:rPr>
          <w:rFonts w:hint="eastAsia"/>
          <w:b/>
          <w:color w:val="000000"/>
        </w:rPr>
        <w:t>选择题:（36分）</w:t>
      </w: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1、</w:t>
      </w:r>
      <w:r>
        <w:rPr>
          <w:rFonts w:ascii="宋体" w:hAnsi="宋体"/>
          <w:color w:val="000000"/>
          <w:sz w:val="24"/>
          <w:szCs w:val="24"/>
        </w:rPr>
        <w:t>下列有关细胞内物质含量比值的关系，正确的是（   ）</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A. 细胞内结合水/自由水的比值，种子萌发时比休眠时高</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B. 人体细胞内O</w:t>
      </w:r>
      <w:r>
        <w:rPr>
          <w:rFonts w:ascii="宋体" w:hAnsi="宋体"/>
          <w:color w:val="000000"/>
          <w:sz w:val="24"/>
          <w:szCs w:val="24"/>
          <w:vertAlign w:val="subscript"/>
        </w:rPr>
        <w:t>2</w:t>
      </w:r>
      <w:r>
        <w:rPr>
          <w:rFonts w:ascii="宋体" w:hAnsi="宋体"/>
          <w:color w:val="000000"/>
          <w:sz w:val="24"/>
          <w:szCs w:val="24"/>
        </w:rPr>
        <w:t>/CO</w:t>
      </w:r>
      <w:r>
        <w:rPr>
          <w:rFonts w:ascii="宋体" w:hAnsi="宋体"/>
          <w:color w:val="000000"/>
          <w:sz w:val="24"/>
          <w:szCs w:val="24"/>
          <w:vertAlign w:val="subscript"/>
        </w:rPr>
        <w:t>2</w:t>
      </w:r>
      <w:r>
        <w:rPr>
          <w:rFonts w:ascii="宋体" w:hAnsi="宋体"/>
          <w:color w:val="000000"/>
          <w:sz w:val="24"/>
          <w:szCs w:val="24"/>
        </w:rPr>
        <w:t>的比值，线粒体内比细胞质基质高</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C. 适宜条件下光合作用过程中</w:t>
      </w:r>
      <w:r>
        <w:rPr>
          <w:rFonts w:ascii="宋体" w:hAnsi="宋体"/>
          <w:color w:val="000000"/>
          <w:sz w:val="28"/>
          <w:szCs w:val="24"/>
        </w:rPr>
        <w:t>C</w:t>
      </w:r>
      <w:r>
        <w:rPr>
          <w:rFonts w:ascii="宋体" w:hAnsi="宋体"/>
          <w:color w:val="000000"/>
          <w:sz w:val="28"/>
          <w:szCs w:val="24"/>
          <w:vertAlign w:val="subscript"/>
        </w:rPr>
        <w:t>5</w:t>
      </w:r>
      <w:r>
        <w:rPr>
          <w:rFonts w:ascii="宋体" w:hAnsi="宋体"/>
          <w:color w:val="000000"/>
          <w:sz w:val="28"/>
          <w:szCs w:val="24"/>
        </w:rPr>
        <w:t>/C</w:t>
      </w:r>
      <w:r>
        <w:rPr>
          <w:rFonts w:ascii="宋体" w:hAnsi="宋体"/>
          <w:color w:val="000000"/>
          <w:sz w:val="28"/>
          <w:szCs w:val="24"/>
          <w:vertAlign w:val="subscript"/>
        </w:rPr>
        <w:t>3</w:t>
      </w:r>
      <w:r>
        <w:rPr>
          <w:rFonts w:ascii="宋体" w:hAnsi="宋体"/>
          <w:color w:val="000000"/>
          <w:sz w:val="24"/>
          <w:szCs w:val="24"/>
        </w:rPr>
        <w:t>的比值，停止供应CO</w:t>
      </w:r>
      <w:r>
        <w:rPr>
          <w:rFonts w:ascii="宋体" w:hAnsi="宋体"/>
          <w:color w:val="000000"/>
          <w:sz w:val="24"/>
          <w:szCs w:val="24"/>
          <w:vertAlign w:val="subscript"/>
        </w:rPr>
        <w:t>2</w:t>
      </w:r>
      <w:r>
        <w:rPr>
          <w:rFonts w:ascii="宋体" w:hAnsi="宋体"/>
          <w:color w:val="000000"/>
          <w:sz w:val="24"/>
          <w:szCs w:val="24"/>
        </w:rPr>
        <w:t>后比停止前高</w:t>
      </w:r>
    </w:p>
    <w:p>
      <w:pPr>
        <w:pStyle w:val="4"/>
        <w:bidi w:val="0"/>
        <w:spacing w:line="360" w:lineRule="auto"/>
        <w:jc w:val="left"/>
        <w:textAlignment w:val="center"/>
        <w:rPr>
          <w:rFonts w:hint="eastAsia" w:ascii="宋体" w:hAnsi="宋体"/>
          <w:color w:val="000000"/>
          <w:sz w:val="24"/>
          <w:szCs w:val="24"/>
        </w:rPr>
      </w:pPr>
      <w:r>
        <w:rPr>
          <w:rFonts w:ascii="宋体" w:hAnsi="宋体"/>
          <w:color w:val="000000"/>
          <w:sz w:val="24"/>
          <w:szCs w:val="24"/>
        </w:rPr>
        <w:t>D.神经纤维膜内K/Na的比值，动作电位时比静息电位时高</w:t>
      </w:r>
    </w:p>
    <w:p>
      <w:pPr>
        <w:pStyle w:val="4"/>
        <w:bidi w:val="0"/>
        <w:spacing w:line="360" w:lineRule="auto"/>
        <w:jc w:val="left"/>
        <w:textAlignment w:val="center"/>
        <w:rPr>
          <w:color w:val="FF0000"/>
        </w:rPr>
      </w:pPr>
      <w:r>
        <w:rPr>
          <w:color w:val="FF0000"/>
        </w:rPr>
        <w:t>【答案】</w:t>
      </w:r>
      <w:r>
        <w:rPr>
          <w:rFonts w:hint="eastAsia"/>
          <w:color w:val="FF0000"/>
        </w:rPr>
        <w:t>C</w:t>
      </w:r>
    </w:p>
    <w:p>
      <w:pPr>
        <w:pStyle w:val="4"/>
        <w:bidi w:val="0"/>
        <w:spacing w:line="360" w:lineRule="auto"/>
        <w:jc w:val="left"/>
        <w:textAlignment w:val="center"/>
        <w:rPr>
          <w:color w:val="FF0000"/>
        </w:rPr>
      </w:pPr>
      <w:r>
        <w:rPr>
          <w:color w:val="FF0000"/>
        </w:rPr>
        <w:t>【解析】种子萌发时细胞代谢旺盛，自由水含量多，细胞内结合水/自由水的比值比休眠时低，A错误；人体细胞在进行有氧呼吸时，每分解1摩尔的葡萄糖，则在线粒体基质中产生6摩尔的CO</w:t>
      </w:r>
      <w:r>
        <w:rPr>
          <w:color w:val="FF0000"/>
          <w:vertAlign w:val="subscript"/>
        </w:rPr>
        <w:t>2</w:t>
      </w:r>
      <w:r>
        <w:rPr>
          <w:color w:val="FF0000"/>
        </w:rPr>
        <w:t>，在线粒体内膜上消耗6摩尔的O</w:t>
      </w:r>
      <w:r>
        <w:rPr>
          <w:color w:val="FF0000"/>
          <w:vertAlign w:val="subscript"/>
        </w:rPr>
        <w:t>2</w:t>
      </w:r>
      <w:r>
        <w:rPr>
          <w:color w:val="FF0000"/>
        </w:rPr>
        <w:t>，人体细胞在进行无氧呼吸时，既无CO</w:t>
      </w:r>
      <w:r>
        <w:rPr>
          <w:color w:val="FF0000"/>
          <w:vertAlign w:val="subscript"/>
        </w:rPr>
        <w:t>2</w:t>
      </w:r>
      <w:r>
        <w:rPr>
          <w:color w:val="FF0000"/>
        </w:rPr>
        <w:t>的产生有无O</w:t>
      </w:r>
      <w:r>
        <w:rPr>
          <w:color w:val="FF0000"/>
          <w:vertAlign w:val="subscript"/>
        </w:rPr>
        <w:t>2</w:t>
      </w:r>
      <w:r>
        <w:rPr>
          <w:color w:val="FF0000"/>
        </w:rPr>
        <w:t>的消耗，B错误；光合作用的暗反应阶段，首先发生CO</w:t>
      </w:r>
      <w:r>
        <w:rPr>
          <w:color w:val="FF0000"/>
          <w:vertAlign w:val="subscript"/>
        </w:rPr>
        <w:t>2</w:t>
      </w:r>
      <w:r>
        <w:rPr>
          <w:color w:val="FF0000"/>
        </w:rPr>
        <w:t>的固定，即CO</w:t>
      </w:r>
      <w:r>
        <w:rPr>
          <w:color w:val="FF0000"/>
          <w:vertAlign w:val="subscript"/>
        </w:rPr>
        <w:t>2</w:t>
      </w:r>
      <w:r>
        <w:rPr>
          <w:color w:val="FF0000"/>
        </w:rPr>
        <w:t>与C</w:t>
      </w:r>
      <w:r>
        <w:rPr>
          <w:rFonts w:hint="eastAsia"/>
          <w:color w:val="FF0000"/>
          <w:vertAlign w:val="subscript"/>
        </w:rPr>
        <w:t>5</w:t>
      </w:r>
      <w:r>
        <w:rPr>
          <w:color w:val="FF0000"/>
        </w:rPr>
        <w:t>化合物结合生成C</w:t>
      </w:r>
      <w:r>
        <w:rPr>
          <w:rFonts w:hint="eastAsia"/>
          <w:color w:val="FF0000"/>
          <w:vertAlign w:val="subscript"/>
        </w:rPr>
        <w:t>3</w:t>
      </w:r>
      <w:r>
        <w:rPr>
          <w:color w:val="FF0000"/>
        </w:rPr>
        <w:t>，随后在光反应产生的ATP提供能量的前提下，C</w:t>
      </w:r>
      <w:r>
        <w:rPr>
          <w:rFonts w:hint="eastAsia"/>
          <w:color w:val="FF0000"/>
          <w:vertAlign w:val="subscript"/>
        </w:rPr>
        <w:t>3</w:t>
      </w:r>
      <w:r>
        <w:rPr>
          <w:color w:val="FF0000"/>
        </w:rPr>
        <w:t>被光反应的产物[H]还原，所以适宜条件下光合作用过程中C</w:t>
      </w:r>
      <w:r>
        <w:rPr>
          <w:rFonts w:hint="eastAsia"/>
          <w:color w:val="FF0000"/>
          <w:vertAlign w:val="subscript"/>
        </w:rPr>
        <w:t>5</w:t>
      </w:r>
      <w:r>
        <w:rPr>
          <w:color w:val="FF0000"/>
        </w:rPr>
        <w:t>/C</w:t>
      </w:r>
      <w:r>
        <w:rPr>
          <w:rFonts w:hint="eastAsia"/>
          <w:color w:val="FF0000"/>
          <w:vertAlign w:val="subscript"/>
        </w:rPr>
        <w:t>3</w:t>
      </w:r>
      <w:r>
        <w:rPr>
          <w:color w:val="FF0000"/>
        </w:rPr>
        <w:t>的比值，停止供应CO</w:t>
      </w:r>
      <w:r>
        <w:rPr>
          <w:color w:val="FF0000"/>
          <w:vertAlign w:val="subscript"/>
        </w:rPr>
        <w:t>2</w:t>
      </w:r>
      <w:r>
        <w:rPr>
          <w:color w:val="FF0000"/>
        </w:rPr>
        <w:t>后比停止前的高，</w:t>
      </w:r>
      <w:r>
        <w:rPr>
          <w:rFonts w:hint="eastAsia"/>
          <w:color w:val="FF0000"/>
        </w:rPr>
        <w:t>C</w:t>
      </w:r>
      <w:r>
        <w:rPr>
          <w:color w:val="FF0000"/>
        </w:rPr>
        <w:t>正确。神经细胞内K</w:t>
      </w:r>
      <w:r>
        <w:rPr>
          <w:color w:val="FF0000"/>
          <w:vertAlign w:val="superscript"/>
        </w:rPr>
        <w:t>+</w:t>
      </w:r>
      <w:r>
        <w:rPr>
          <w:color w:val="FF0000"/>
        </w:rPr>
        <w:t>浓度明显高于膜外，而Na</w:t>
      </w:r>
      <w:r>
        <w:rPr>
          <w:color w:val="FF0000"/>
          <w:vertAlign w:val="superscript"/>
        </w:rPr>
        <w:t>+</w:t>
      </w:r>
      <w:r>
        <w:rPr>
          <w:color w:val="FF0000"/>
        </w:rPr>
        <w:t>浓度比膜外低，静息电位的产生与维持主要是由于K</w:t>
      </w:r>
      <w:r>
        <w:rPr>
          <w:color w:val="FF0000"/>
          <w:vertAlign w:val="superscript"/>
        </w:rPr>
        <w:t>+</w:t>
      </w:r>
      <w:r>
        <w:rPr>
          <w:color w:val="FF0000"/>
        </w:rPr>
        <w:t>外流，动作电位产生的机制是Na</w:t>
      </w:r>
      <w:r>
        <w:rPr>
          <w:color w:val="FF0000"/>
          <w:vertAlign w:val="superscript"/>
        </w:rPr>
        <w:t>+</w:t>
      </w:r>
      <w:r>
        <w:rPr>
          <w:color w:val="FF0000"/>
        </w:rPr>
        <w:t>内流，所以K</w:t>
      </w:r>
      <w:r>
        <w:rPr>
          <w:color w:val="FF0000"/>
          <w:vertAlign w:val="superscript"/>
        </w:rPr>
        <w:t>+</w:t>
      </w:r>
      <w:r>
        <w:rPr>
          <w:color w:val="FF0000"/>
        </w:rPr>
        <w:t>/Na</w:t>
      </w:r>
      <w:r>
        <w:rPr>
          <w:color w:val="FF0000"/>
          <w:vertAlign w:val="superscript"/>
        </w:rPr>
        <w:t>+</w:t>
      </w:r>
      <w:r>
        <w:rPr>
          <w:color w:val="FF0000"/>
        </w:rPr>
        <w:t>的比值，动作电位时比静息电位时低，</w:t>
      </w:r>
      <w:r>
        <w:rPr>
          <w:rFonts w:hint="eastAsia"/>
          <w:color w:val="FF0000"/>
        </w:rPr>
        <w:t>D</w:t>
      </w:r>
      <w:r>
        <w:rPr>
          <w:color w:val="FF0000"/>
        </w:rPr>
        <w:t>错误；</w:t>
      </w:r>
    </w:p>
    <w:p>
      <w:pPr>
        <w:pStyle w:val="4"/>
        <w:bidi w:val="0"/>
        <w:spacing w:line="360" w:lineRule="auto"/>
        <w:jc w:val="left"/>
        <w:textAlignment w:val="center"/>
        <w:rPr>
          <w:color w:val="000000"/>
        </w:rPr>
      </w:pPr>
      <w:r>
        <w:rPr>
          <w:color w:val="FF0000"/>
        </w:rPr>
        <w:t>【考点定位】细胞代谢</w:t>
      </w:r>
    </w:p>
    <w:p>
      <w:pPr>
        <w:pStyle w:val="4"/>
        <w:bidi w:val="0"/>
        <w:spacing w:line="360" w:lineRule="auto"/>
        <w:jc w:val="left"/>
        <w:textAlignment w:val="center"/>
        <w:rPr>
          <w:rFonts w:ascii="Calibri" w:hAnsi="Calibri" w:eastAsia="Calibri" w:cs="Calibri"/>
          <w:color w:val="000000"/>
          <w:sz w:val="24"/>
          <w:szCs w:val="24"/>
        </w:rPr>
      </w:pPr>
      <w:r>
        <w:rPr>
          <w:rFonts w:hint="eastAsia"/>
          <w:color w:val="000000"/>
          <w:sz w:val="24"/>
          <w:szCs w:val="24"/>
        </w:rPr>
        <w:t>2、</w:t>
      </w:r>
      <w:r>
        <w:rPr>
          <w:rFonts w:ascii="宋体" w:hAnsi="宋体"/>
          <w:color w:val="000000"/>
          <w:sz w:val="24"/>
          <w:szCs w:val="24"/>
        </w:rPr>
        <w:t>研究人员选取体长、体重一致的斑马鱼随机均分成对照组和训练组，其中训练组每天进行运动训练（持续不断驱赶斑马鱼游动），对照组不进行。训练一段时间后，分别测量两组斑马鱼在静止时及相同强度运动后的肌肉乳酸含量，结果如下图。下列叙述正确的是（</w:t>
      </w:r>
      <w:r>
        <w:rPr>
          <w:rFonts w:ascii="Calibri" w:hAnsi="Calibri" w:eastAsia="Calibri" w:cs="Calibri"/>
          <w:color w:val="000000"/>
          <w:sz w:val="24"/>
          <w:szCs w:val="24"/>
        </w:rPr>
        <w:t xml:space="preserve">   ）</w:t>
      </w:r>
    </w:p>
    <w:p>
      <w:pPr>
        <w:pStyle w:val="4"/>
        <w:bidi w:val="0"/>
        <w:spacing w:line="360" w:lineRule="auto"/>
        <w:jc w:val="left"/>
        <w:textAlignment w:val="center"/>
        <w:rPr>
          <w:color w:val="000000"/>
          <w:sz w:val="24"/>
          <w:szCs w:val="24"/>
        </w:rPr>
      </w:pPr>
      <w:r>
        <w:rPr>
          <w:rFonts w:hint="eastAsia"/>
          <w:color w:val="000000"/>
          <w:sz w:val="24"/>
          <w:szCs w:val="24"/>
        </w:rPr>
        <w:drawing>
          <wp:anchor distT="0" distB="0" distL="114300" distR="114300" simplePos="0" relativeHeight="251666432" behindDoc="0" locked="0" layoutInCell="1" allowOverlap="1">
            <wp:simplePos x="0" y="0"/>
            <wp:positionH relativeFrom="column">
              <wp:posOffset>3766185</wp:posOffset>
            </wp:positionH>
            <wp:positionV relativeFrom="paragraph">
              <wp:posOffset>80010</wp:posOffset>
            </wp:positionV>
            <wp:extent cx="2428875" cy="1581150"/>
            <wp:effectExtent l="0" t="0" r="9525" b="6350"/>
            <wp:wrapSquare wrapText="bothSides"/>
            <wp:docPr id="3" name="图片 2"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
                    <pic:cNvPicPr>
                      <a:picLocks noChangeAspect="1"/>
                    </pic:cNvPicPr>
                  </pic:nvPicPr>
                  <pic:blipFill>
                    <a:blip r:embed="rId4"/>
                    <a:stretch>
                      <a:fillRect/>
                    </a:stretch>
                  </pic:blipFill>
                  <pic:spPr>
                    <a:xfrm>
                      <a:off x="0" y="0"/>
                      <a:ext cx="2428875" cy="1581150"/>
                    </a:xfrm>
                    <a:prstGeom prst="rect">
                      <a:avLst/>
                    </a:prstGeom>
                    <a:noFill/>
                    <a:ln>
                      <a:noFill/>
                    </a:ln>
                  </pic:spPr>
                </pic:pic>
              </a:graphicData>
            </a:graphic>
          </wp:anchor>
        </w:drawing>
      </w:r>
    </w:p>
    <w:p>
      <w:pPr>
        <w:pStyle w:val="4"/>
        <w:bidi w:val="0"/>
        <w:spacing w:line="360" w:lineRule="auto"/>
        <w:jc w:val="left"/>
        <w:textAlignment w:val="center"/>
        <w:rPr>
          <w:rFonts w:ascii="宋体" w:hAnsi="宋体"/>
          <w:color w:val="000000"/>
          <w:sz w:val="24"/>
          <w:szCs w:val="24"/>
        </w:rPr>
      </w:pPr>
      <w:r>
        <w:rPr>
          <w:color w:val="000000"/>
          <w:sz w:val="24"/>
          <w:szCs w:val="24"/>
        </w:rPr>
        <w:t xml:space="preserve">A. </w:t>
      </w:r>
      <w:r>
        <w:rPr>
          <w:rFonts w:ascii="宋体" w:hAnsi="宋体"/>
          <w:color w:val="000000"/>
          <w:sz w:val="24"/>
          <w:szCs w:val="24"/>
        </w:rPr>
        <w:t>乳酸是由丙酮酸在线粒体基质中转化形成的</w:t>
      </w:r>
    </w:p>
    <w:p>
      <w:pPr>
        <w:pStyle w:val="4"/>
        <w:bidi w:val="0"/>
        <w:spacing w:line="360" w:lineRule="auto"/>
        <w:jc w:val="left"/>
        <w:textAlignment w:val="center"/>
        <w:rPr>
          <w:rFonts w:ascii="宋体" w:hAnsi="宋体"/>
          <w:color w:val="000000"/>
          <w:sz w:val="24"/>
          <w:szCs w:val="24"/>
        </w:rPr>
      </w:pPr>
      <w:r>
        <w:rPr>
          <w:color w:val="000000"/>
          <w:sz w:val="24"/>
          <w:szCs w:val="24"/>
        </w:rPr>
        <w:t xml:space="preserve">B. </w:t>
      </w:r>
      <w:r>
        <w:rPr>
          <w:rFonts w:ascii="宋体" w:hAnsi="宋体"/>
          <w:color w:val="000000"/>
          <w:sz w:val="24"/>
          <w:szCs w:val="24"/>
        </w:rPr>
        <w:t>静止时斑马鱼所需</w:t>
      </w:r>
      <w:r>
        <w:rPr>
          <w:rFonts w:ascii="Calibri" w:hAnsi="Calibri" w:eastAsia="Calibri" w:cs="Calibri"/>
          <w:color w:val="000000"/>
          <w:sz w:val="24"/>
          <w:szCs w:val="24"/>
        </w:rPr>
        <w:t>ATP</w:t>
      </w:r>
      <w:r>
        <w:rPr>
          <w:rFonts w:ascii="宋体" w:hAnsi="宋体"/>
          <w:color w:val="000000"/>
          <w:sz w:val="24"/>
          <w:szCs w:val="24"/>
        </w:rPr>
        <w:t>主要在细胞质基质生成</w:t>
      </w:r>
    </w:p>
    <w:p>
      <w:pPr>
        <w:pStyle w:val="4"/>
        <w:bidi w:val="0"/>
        <w:spacing w:line="360" w:lineRule="auto"/>
        <w:jc w:val="left"/>
        <w:textAlignment w:val="center"/>
        <w:rPr>
          <w:rFonts w:ascii="宋体" w:hAnsi="宋体"/>
          <w:color w:val="000000"/>
          <w:sz w:val="24"/>
          <w:szCs w:val="24"/>
        </w:rPr>
      </w:pPr>
      <w:r>
        <w:rPr>
          <w:color w:val="000000"/>
          <w:sz w:val="24"/>
          <w:szCs w:val="24"/>
        </w:rPr>
        <w:t xml:space="preserve">C. </w:t>
      </w:r>
      <w:r>
        <w:rPr>
          <w:rFonts w:ascii="宋体" w:hAnsi="宋体"/>
          <w:color w:val="000000"/>
          <w:sz w:val="24"/>
          <w:szCs w:val="24"/>
        </w:rPr>
        <w:t>运动训练可降低无氧呼吸在运动中的供能比例</w:t>
      </w:r>
    </w:p>
    <w:p>
      <w:pPr>
        <w:pStyle w:val="4"/>
        <w:bidi w:val="0"/>
        <w:spacing w:line="360" w:lineRule="auto"/>
        <w:jc w:val="left"/>
        <w:textAlignment w:val="center"/>
        <w:rPr>
          <w:rFonts w:hint="eastAsia" w:ascii="宋体" w:hAnsi="宋体"/>
          <w:color w:val="000000"/>
          <w:sz w:val="24"/>
          <w:szCs w:val="24"/>
        </w:rPr>
      </w:pPr>
      <w:r>
        <w:rPr>
          <w:color w:val="000000"/>
          <w:sz w:val="24"/>
          <w:szCs w:val="24"/>
        </w:rPr>
        <w:t xml:space="preserve">D. </w:t>
      </w:r>
      <w:r>
        <w:rPr>
          <w:rFonts w:ascii="宋体" w:hAnsi="宋体"/>
          <w:color w:val="000000"/>
          <w:sz w:val="24"/>
          <w:szCs w:val="24"/>
        </w:rPr>
        <w:t>运动训练可降低斑马鱼静止时的无氧呼吸强度</w:t>
      </w:r>
    </w:p>
    <w:p>
      <w:pPr>
        <w:pStyle w:val="4"/>
        <w:bidi w:val="0"/>
        <w:spacing w:line="360" w:lineRule="auto"/>
        <w:jc w:val="left"/>
        <w:textAlignment w:val="center"/>
        <w:rPr>
          <w:color w:val="FF0000"/>
        </w:rPr>
      </w:pPr>
      <w:r>
        <w:rPr>
          <w:color w:val="FF0000"/>
        </w:rPr>
        <w:t>【答案】C</w:t>
      </w:r>
    </w:p>
    <w:p>
      <w:pPr>
        <w:pStyle w:val="4"/>
        <w:bidi w:val="0"/>
        <w:spacing w:line="360" w:lineRule="auto"/>
        <w:jc w:val="left"/>
        <w:textAlignment w:val="center"/>
        <w:rPr>
          <w:color w:val="FF0000"/>
        </w:rPr>
      </w:pPr>
      <w:r>
        <w:rPr>
          <w:color w:val="FF0000"/>
        </w:rPr>
        <w:t>【解析】乳酸是由葡萄糖在细胞质基质中转化形成的，A错误；静止时斑马鱼所需ATP主要由有氧呼吸提供，线粒体是有氧呼吸的主要场所，B错误；训练组运动后乳酸含量较低，说明运动训练可降低无氧呼吸在运动中的供能比例，C正确；训练组静止时乳酸含量与对照组相同，说明运动训练不影响斑马鱼静止时的无氧呼吸强度，D错误。</w:t>
      </w: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3、</w:t>
      </w:r>
      <w:r>
        <w:rPr>
          <w:color w:val="000000"/>
          <w:sz w:val="24"/>
          <w:szCs w:val="24"/>
        </w:rPr>
        <w:t xml:space="preserve"> </w:t>
      </w:r>
      <w:r>
        <w:rPr>
          <w:rFonts w:ascii="宋体" w:hAnsi="宋体"/>
          <w:color w:val="000000"/>
          <w:sz w:val="24"/>
          <w:szCs w:val="24"/>
        </w:rPr>
        <w:t>下列有关生物科学研究方法的叙述正确的是</w:t>
      </w:r>
      <w:r>
        <w:rPr>
          <w:rFonts w:hint="eastAsia" w:ascii="宋体" w:hAnsi="宋体"/>
          <w:color w:val="000000"/>
          <w:sz w:val="24"/>
          <w:szCs w:val="24"/>
        </w:rPr>
        <w:t>（   ）</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A. 卡尔文利用同位素示踪技术探明了CO</w:t>
      </w:r>
      <w:r>
        <w:rPr>
          <w:rFonts w:ascii="宋体" w:hAnsi="宋体"/>
          <w:color w:val="000000"/>
          <w:sz w:val="24"/>
          <w:szCs w:val="24"/>
          <w:vertAlign w:val="subscript"/>
        </w:rPr>
        <w:t>2</w:t>
      </w:r>
      <w:r>
        <w:rPr>
          <w:rFonts w:ascii="宋体" w:hAnsi="宋体"/>
          <w:color w:val="000000"/>
          <w:sz w:val="24"/>
          <w:szCs w:val="24"/>
        </w:rPr>
        <w:t>中的C在光合作用中的转移途径</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B. 摩尔根运用类比推理法证实了基因在染色体上</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C. 萨克斯通过对照实验证明光合作用的产物中有葡萄糖</w:t>
      </w:r>
    </w:p>
    <w:p>
      <w:pPr>
        <w:pStyle w:val="4"/>
        <w:bidi w:val="0"/>
        <w:spacing w:line="360" w:lineRule="auto"/>
        <w:jc w:val="left"/>
        <w:textAlignment w:val="center"/>
        <w:rPr>
          <w:rFonts w:hint="eastAsia" w:ascii="宋体" w:hAnsi="宋体"/>
          <w:color w:val="000000"/>
          <w:sz w:val="24"/>
          <w:szCs w:val="24"/>
        </w:rPr>
      </w:pPr>
      <w:r>
        <w:rPr>
          <w:rFonts w:ascii="宋体" w:hAnsi="宋体"/>
          <w:color w:val="000000"/>
          <w:sz w:val="24"/>
          <w:szCs w:val="24"/>
        </w:rPr>
        <w:t>D. 赫尔希和蔡斯通过噬菌体侵染细菌的实验证明了DNA是主要的遗传物质</w:t>
      </w:r>
    </w:p>
    <w:p>
      <w:pPr>
        <w:pStyle w:val="4"/>
        <w:bidi w:val="0"/>
        <w:spacing w:line="360" w:lineRule="auto"/>
        <w:jc w:val="left"/>
        <w:textAlignment w:val="center"/>
        <w:rPr>
          <w:color w:val="FF0000"/>
        </w:rPr>
      </w:pPr>
      <w:r>
        <w:rPr>
          <w:color w:val="FF0000"/>
        </w:rPr>
        <w:t>【答案】</w:t>
      </w:r>
      <w:r>
        <w:rPr>
          <w:rFonts w:hint="eastAsia"/>
          <w:color w:val="FF0000"/>
        </w:rPr>
        <w:t>A</w:t>
      </w: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 xml:space="preserve">4、 </w:t>
      </w:r>
      <w:r>
        <w:rPr>
          <w:rFonts w:ascii="宋体" w:hAnsi="宋体"/>
          <w:color w:val="000000"/>
          <w:sz w:val="24"/>
          <w:szCs w:val="24"/>
        </w:rPr>
        <w:t>在有关DNA分子的研究中，常用</w:t>
      </w:r>
      <w:r>
        <w:rPr>
          <w:rFonts w:ascii="宋体" w:hAnsi="宋体"/>
          <w:color w:val="000000"/>
          <w:sz w:val="24"/>
          <w:szCs w:val="24"/>
          <w:vertAlign w:val="superscript"/>
        </w:rPr>
        <w:t>32</w:t>
      </w:r>
      <w:r>
        <w:rPr>
          <w:rFonts w:ascii="宋体" w:hAnsi="宋体"/>
          <w:color w:val="000000"/>
          <w:sz w:val="24"/>
          <w:szCs w:val="24"/>
        </w:rPr>
        <w:t>P来标记DNA分子。用α、β和γ表示ATP或dATP（d表示脱氧）上三个磷酸基团所处的位置（A—P</w:t>
      </w:r>
      <w:r>
        <w:rPr>
          <w:rFonts w:ascii="宋体" w:hAnsi="宋体"/>
          <w:color w:val="000000"/>
          <w:sz w:val="24"/>
          <w:szCs w:val="24"/>
          <w:vertAlign w:val="subscript"/>
        </w:rPr>
        <w:t>α</w:t>
      </w:r>
      <w:r>
        <w:rPr>
          <w:rFonts w:ascii="宋体" w:hAnsi="宋体"/>
          <w:color w:val="000000"/>
          <w:sz w:val="24"/>
          <w:szCs w:val="24"/>
        </w:rPr>
        <w:t>～P</w:t>
      </w:r>
      <w:r>
        <w:rPr>
          <w:rFonts w:ascii="宋体" w:hAnsi="宋体"/>
          <w:color w:val="000000"/>
          <w:sz w:val="24"/>
          <w:szCs w:val="24"/>
          <w:vertAlign w:val="subscript"/>
        </w:rPr>
        <w:t>β</w:t>
      </w:r>
      <w:r>
        <w:rPr>
          <w:rFonts w:ascii="宋体" w:hAnsi="宋体"/>
          <w:color w:val="000000"/>
          <w:sz w:val="24"/>
          <w:szCs w:val="24"/>
        </w:rPr>
        <w:t>～P</w:t>
      </w:r>
      <w:r>
        <w:rPr>
          <w:rFonts w:ascii="宋体" w:hAnsi="宋体"/>
          <w:color w:val="000000"/>
          <w:sz w:val="24"/>
          <w:szCs w:val="24"/>
          <w:vertAlign w:val="subscript"/>
        </w:rPr>
        <w:t>γ</w:t>
      </w:r>
      <w:r>
        <w:rPr>
          <w:rFonts w:ascii="宋体" w:hAnsi="宋体"/>
          <w:color w:val="000000"/>
          <w:sz w:val="24"/>
          <w:szCs w:val="24"/>
        </w:rPr>
        <w:t>或dA—P</w:t>
      </w:r>
      <w:r>
        <w:rPr>
          <w:rFonts w:ascii="宋体" w:hAnsi="宋体"/>
          <w:color w:val="000000"/>
          <w:sz w:val="24"/>
          <w:szCs w:val="24"/>
          <w:vertAlign w:val="subscript"/>
        </w:rPr>
        <w:t>α</w:t>
      </w:r>
      <w:r>
        <w:rPr>
          <w:rFonts w:ascii="宋体" w:hAnsi="宋体"/>
          <w:color w:val="000000"/>
          <w:sz w:val="24"/>
          <w:szCs w:val="24"/>
        </w:rPr>
        <w:t>～P</w:t>
      </w:r>
      <w:r>
        <w:rPr>
          <w:rFonts w:ascii="宋体" w:hAnsi="宋体"/>
          <w:color w:val="000000"/>
          <w:sz w:val="24"/>
          <w:szCs w:val="24"/>
          <w:vertAlign w:val="subscript"/>
        </w:rPr>
        <w:t>β</w:t>
      </w:r>
      <w:r>
        <w:rPr>
          <w:rFonts w:ascii="宋体" w:hAnsi="宋体"/>
          <w:color w:val="000000"/>
          <w:sz w:val="24"/>
          <w:szCs w:val="24"/>
        </w:rPr>
        <w:t>～P</w:t>
      </w:r>
      <w:r>
        <w:rPr>
          <w:rFonts w:ascii="宋体" w:hAnsi="宋体"/>
          <w:color w:val="000000"/>
          <w:sz w:val="24"/>
          <w:szCs w:val="24"/>
          <w:vertAlign w:val="subscript"/>
        </w:rPr>
        <w:t>γ</w:t>
      </w:r>
      <w:r>
        <w:rPr>
          <w:rFonts w:ascii="宋体" w:hAnsi="宋体"/>
          <w:color w:val="000000"/>
          <w:sz w:val="24"/>
          <w:szCs w:val="24"/>
        </w:rPr>
        <w:t>）。下列说法错误的是</w:t>
      </w:r>
      <w:r>
        <w:rPr>
          <w:rFonts w:hint="eastAsia" w:ascii="宋体" w:hAnsi="宋体"/>
          <w:color w:val="000000"/>
          <w:sz w:val="24"/>
          <w:szCs w:val="24"/>
        </w:rPr>
        <w:t>（    ）</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A. 某种酶可以催化ATP的一个磷酸基团转移到DNA末端上，同时产生ADP。若要用该酶把</w:t>
      </w:r>
      <w:r>
        <w:rPr>
          <w:rFonts w:ascii="宋体" w:hAnsi="宋体"/>
          <w:color w:val="000000"/>
          <w:sz w:val="24"/>
          <w:szCs w:val="24"/>
          <w:vertAlign w:val="superscript"/>
        </w:rPr>
        <w:t>32</w:t>
      </w:r>
      <w:r>
        <w:rPr>
          <w:rFonts w:ascii="宋体" w:hAnsi="宋体"/>
          <w:color w:val="000000"/>
          <w:sz w:val="24"/>
          <w:szCs w:val="24"/>
        </w:rPr>
        <w:t>P标记到DNA末端上，那么带有</w:t>
      </w:r>
      <w:r>
        <w:rPr>
          <w:rFonts w:ascii="宋体" w:hAnsi="宋体"/>
          <w:color w:val="000000"/>
          <w:sz w:val="24"/>
          <w:szCs w:val="24"/>
          <w:vertAlign w:val="superscript"/>
        </w:rPr>
        <w:t>32</w:t>
      </w:r>
      <w:r>
        <w:rPr>
          <w:rFonts w:ascii="宋体" w:hAnsi="宋体"/>
          <w:color w:val="000000"/>
          <w:sz w:val="24"/>
          <w:szCs w:val="24"/>
        </w:rPr>
        <w:t>P的磷酸基团应在ATP的“γ”位上</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B. 若用带有</w:t>
      </w:r>
      <w:r>
        <w:rPr>
          <w:rFonts w:ascii="宋体" w:hAnsi="宋体"/>
          <w:color w:val="000000"/>
          <w:sz w:val="24"/>
          <w:szCs w:val="24"/>
          <w:vertAlign w:val="superscript"/>
        </w:rPr>
        <w:t>32</w:t>
      </w:r>
      <w:r>
        <w:rPr>
          <w:rFonts w:ascii="宋体" w:hAnsi="宋体"/>
          <w:color w:val="000000"/>
          <w:sz w:val="24"/>
          <w:szCs w:val="24"/>
        </w:rPr>
        <w:t>P标记的dATP作为DNA生物合成的原料，将</w:t>
      </w:r>
      <w:r>
        <w:rPr>
          <w:rFonts w:ascii="宋体" w:hAnsi="宋体"/>
          <w:color w:val="000000"/>
          <w:sz w:val="24"/>
          <w:szCs w:val="24"/>
          <w:vertAlign w:val="superscript"/>
        </w:rPr>
        <w:t>32</w:t>
      </w:r>
      <w:r>
        <w:rPr>
          <w:rFonts w:ascii="宋体" w:hAnsi="宋体"/>
          <w:color w:val="000000"/>
          <w:sz w:val="24"/>
          <w:szCs w:val="24"/>
        </w:rPr>
        <w:t>P标记到新合成的DNA分子上，则带有</w:t>
      </w:r>
      <w:r>
        <w:rPr>
          <w:rFonts w:ascii="宋体" w:hAnsi="宋体"/>
          <w:color w:val="000000"/>
          <w:sz w:val="24"/>
          <w:szCs w:val="24"/>
          <w:vertAlign w:val="superscript"/>
        </w:rPr>
        <w:t>32</w:t>
      </w:r>
      <w:r>
        <w:rPr>
          <w:rFonts w:ascii="宋体" w:hAnsi="宋体"/>
          <w:color w:val="000000"/>
          <w:sz w:val="24"/>
          <w:szCs w:val="24"/>
        </w:rPr>
        <w:t>P的磷酸基团应在dATP的“γ”位上</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C. 将ATP中的“β”和“γ”位磷酸基团去掉，所得物质是合成RNA分子的单体</w:t>
      </w:r>
    </w:p>
    <w:p>
      <w:pPr>
        <w:pStyle w:val="4"/>
        <w:bidi w:val="0"/>
        <w:spacing w:line="360" w:lineRule="auto"/>
        <w:jc w:val="left"/>
        <w:textAlignment w:val="center"/>
        <w:rPr>
          <w:rFonts w:hint="eastAsia" w:ascii="宋体" w:hAnsi="宋体"/>
          <w:color w:val="000000"/>
          <w:sz w:val="24"/>
          <w:szCs w:val="24"/>
        </w:rPr>
      </w:pPr>
      <w:r>
        <w:rPr>
          <w:rFonts w:ascii="宋体" w:hAnsi="宋体"/>
          <w:color w:val="000000"/>
          <w:sz w:val="24"/>
          <w:szCs w:val="24"/>
        </w:rPr>
        <w:t>D. 将某细胞中所有染色体上的DNA都用</w:t>
      </w:r>
      <w:r>
        <w:rPr>
          <w:rFonts w:ascii="宋体" w:hAnsi="宋体"/>
          <w:color w:val="000000"/>
          <w:sz w:val="24"/>
          <w:szCs w:val="24"/>
          <w:vertAlign w:val="superscript"/>
        </w:rPr>
        <w:t>32</w:t>
      </w:r>
      <w:r>
        <w:rPr>
          <w:rFonts w:ascii="宋体" w:hAnsi="宋体"/>
          <w:color w:val="000000"/>
          <w:sz w:val="24"/>
          <w:szCs w:val="24"/>
        </w:rPr>
        <w:t>P标记，该细胞在不含</w:t>
      </w:r>
      <w:r>
        <w:rPr>
          <w:rFonts w:ascii="宋体" w:hAnsi="宋体"/>
          <w:color w:val="000000"/>
          <w:sz w:val="24"/>
          <w:szCs w:val="24"/>
          <w:vertAlign w:val="superscript"/>
        </w:rPr>
        <w:t>32</w:t>
      </w:r>
      <w:r>
        <w:rPr>
          <w:rFonts w:ascii="宋体" w:hAnsi="宋体"/>
          <w:color w:val="000000"/>
          <w:sz w:val="24"/>
          <w:szCs w:val="24"/>
        </w:rPr>
        <w:t>P的培养基中完成一次有丝分裂，形成的子细胞中所有染色体都有放射性</w:t>
      </w:r>
    </w:p>
    <w:p>
      <w:pPr>
        <w:pStyle w:val="4"/>
        <w:bidi w:val="0"/>
        <w:spacing w:line="360" w:lineRule="auto"/>
        <w:jc w:val="left"/>
        <w:textAlignment w:val="center"/>
        <w:rPr>
          <w:color w:val="FF0000"/>
        </w:rPr>
      </w:pPr>
      <w:r>
        <w:rPr>
          <w:color w:val="FF0000"/>
        </w:rPr>
        <w:t>【答案】B</w:t>
      </w:r>
    </w:p>
    <w:p>
      <w:pPr>
        <w:pStyle w:val="4"/>
        <w:bidi w:val="0"/>
        <w:spacing w:line="360" w:lineRule="auto"/>
        <w:jc w:val="left"/>
        <w:textAlignment w:val="center"/>
        <w:rPr>
          <w:rFonts w:ascii="宋体" w:hAnsi="宋体"/>
          <w:color w:val="FF0000"/>
        </w:rPr>
      </w:pPr>
      <w:r>
        <w:rPr>
          <w:color w:val="FF0000"/>
        </w:rPr>
        <w:t>【解析】</w:t>
      </w:r>
      <w:r>
        <w:rPr>
          <w:rFonts w:ascii="Times New Romance" w:hAnsi="Times New Romance" w:eastAsia="Times New Romance" w:cs="Times New Romance"/>
          <w:color w:val="FF0000"/>
        </w:rPr>
        <w:t>A．ATP</w:t>
      </w:r>
      <w:r>
        <w:rPr>
          <w:rFonts w:ascii="宋体" w:hAnsi="宋体"/>
          <w:color w:val="FF0000"/>
        </w:rPr>
        <w:t>分子中远离</w:t>
      </w:r>
      <w:r>
        <w:rPr>
          <w:rFonts w:ascii="Times New Romance" w:hAnsi="Times New Romance" w:eastAsia="Times New Romance" w:cs="Times New Romance"/>
          <w:color w:val="FF0000"/>
        </w:rPr>
        <w:t>A</w:t>
      </w:r>
      <w:r>
        <w:rPr>
          <w:rFonts w:ascii="宋体" w:hAnsi="宋体"/>
          <w:color w:val="FF0000"/>
        </w:rPr>
        <w:t>的高能磷酸键容易断裂和重新生成，故某种酶可以催化</w:t>
      </w:r>
      <w:r>
        <w:rPr>
          <w:rFonts w:ascii="Times New Romance" w:hAnsi="Times New Romance" w:eastAsia="Times New Romance" w:cs="Times New Romance"/>
          <w:color w:val="FF0000"/>
        </w:rPr>
        <w:t>ATP</w:t>
      </w:r>
      <w:r>
        <w:rPr>
          <w:rFonts w:ascii="宋体" w:hAnsi="宋体"/>
          <w:color w:val="FF0000"/>
        </w:rPr>
        <w:t>的一个磷酸基团转移到</w:t>
      </w:r>
      <w:r>
        <w:rPr>
          <w:rFonts w:ascii="Times New Romance" w:hAnsi="Times New Romance" w:eastAsia="Times New Romance" w:cs="Times New Romance"/>
          <w:color w:val="FF0000"/>
        </w:rPr>
        <w:t>DNA</w:t>
      </w:r>
      <w:r>
        <w:rPr>
          <w:rFonts w:ascii="宋体" w:hAnsi="宋体"/>
          <w:color w:val="FF0000"/>
        </w:rPr>
        <w:t>末端上，那么该酶作用的磷酸基团应在</w:t>
      </w:r>
      <w:r>
        <w:rPr>
          <w:rFonts w:ascii="Times New Romance" w:hAnsi="Times New Romance" w:eastAsia="Times New Romance" w:cs="Times New Romance"/>
          <w:color w:val="FF0000"/>
        </w:rPr>
        <w:t>ATP</w:t>
      </w:r>
      <w:r>
        <w:rPr>
          <w:rFonts w:ascii="宋体" w:hAnsi="宋体"/>
          <w:color w:val="FF0000"/>
        </w:rPr>
        <w:t>的γ位上</w:t>
      </w:r>
      <w:r>
        <w:rPr>
          <w:rFonts w:ascii="Times New Romance" w:hAnsi="Times New Romance" w:eastAsia="Times New Romance" w:cs="Times New Romance"/>
          <w:color w:val="FF0000"/>
        </w:rPr>
        <w:t>，A</w:t>
      </w:r>
      <w:r>
        <w:rPr>
          <w:rFonts w:ascii="宋体" w:hAnsi="宋体"/>
          <w:color w:val="FF0000"/>
        </w:rPr>
        <w:t>项正确；</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B．dATP</w:t>
      </w:r>
      <w:r>
        <w:rPr>
          <w:rFonts w:ascii="宋体" w:hAnsi="宋体"/>
          <w:color w:val="FF0000"/>
        </w:rPr>
        <w:t>要脱掉两个高能磷酸键才能形成合成</w:t>
      </w:r>
      <w:r>
        <w:rPr>
          <w:rFonts w:ascii="Times New Romance" w:hAnsi="Times New Romance" w:eastAsia="Times New Romance" w:cs="Times New Romance"/>
          <w:color w:val="FF0000"/>
        </w:rPr>
        <w:t>DNA</w:t>
      </w:r>
      <w:r>
        <w:rPr>
          <w:rFonts w:ascii="宋体" w:hAnsi="宋体"/>
          <w:color w:val="FF0000"/>
        </w:rPr>
        <w:t>的原料脱氧核苷酸，故用</w:t>
      </w:r>
      <w:r>
        <w:rPr>
          <w:rFonts w:ascii="Times New Romance" w:hAnsi="Times New Romance" w:eastAsia="Times New Romance" w:cs="Times New Romance"/>
          <w:color w:val="FF0000"/>
          <w:vertAlign w:val="superscript"/>
        </w:rPr>
        <w:t>32</w:t>
      </w:r>
      <w:r>
        <w:rPr>
          <w:rFonts w:ascii="Times New Romance" w:hAnsi="Times New Romance" w:eastAsia="Times New Romance" w:cs="Times New Romance"/>
          <w:color w:val="FF0000"/>
        </w:rPr>
        <w:t>P</w:t>
      </w:r>
      <w:r>
        <w:rPr>
          <w:rFonts w:ascii="宋体" w:hAnsi="宋体"/>
          <w:color w:val="FF0000"/>
        </w:rPr>
        <w:t>标记的</w:t>
      </w:r>
      <w:r>
        <w:rPr>
          <w:rFonts w:ascii="Times New Romance" w:hAnsi="Times New Romance" w:eastAsia="Times New Romance" w:cs="Times New Romance"/>
          <w:color w:val="FF0000"/>
        </w:rPr>
        <w:t>dATP</w:t>
      </w:r>
      <w:r>
        <w:rPr>
          <w:rFonts w:ascii="宋体" w:hAnsi="宋体"/>
          <w:color w:val="FF0000"/>
        </w:rPr>
        <w:t>作为</w:t>
      </w:r>
      <w:r>
        <w:rPr>
          <w:rFonts w:ascii="Times New Romance" w:hAnsi="Times New Romance" w:eastAsia="Times New Romance" w:cs="Times New Romance"/>
          <w:color w:val="FF0000"/>
        </w:rPr>
        <w:t>DNA</w:t>
      </w:r>
      <w:r>
        <w:rPr>
          <w:rFonts w:ascii="宋体" w:hAnsi="宋体"/>
          <w:color w:val="FF0000"/>
        </w:rPr>
        <w:t>生物合成的原料，将</w:t>
      </w:r>
      <w:r>
        <w:rPr>
          <w:rFonts w:ascii="Times New Romance" w:hAnsi="Times New Romance" w:eastAsia="Times New Romance" w:cs="Times New Romance"/>
          <w:color w:val="FF0000"/>
          <w:vertAlign w:val="superscript"/>
        </w:rPr>
        <w:t>32</w:t>
      </w:r>
      <w:r>
        <w:rPr>
          <w:rFonts w:ascii="Times New Romance" w:hAnsi="Times New Romance" w:eastAsia="Times New Romance" w:cs="Times New Romance"/>
          <w:color w:val="FF0000"/>
        </w:rPr>
        <w:t>P</w:t>
      </w:r>
      <w:r>
        <w:rPr>
          <w:rFonts w:ascii="宋体" w:hAnsi="宋体"/>
          <w:color w:val="FF0000"/>
        </w:rPr>
        <w:t>标记到新合成的</w:t>
      </w:r>
      <w:r>
        <w:rPr>
          <w:rFonts w:ascii="Times New Romance" w:hAnsi="Times New Romance" w:eastAsia="Times New Romance" w:cs="Times New Romance"/>
          <w:color w:val="FF0000"/>
        </w:rPr>
        <w:t>DNA</w:t>
      </w:r>
      <w:r>
        <w:rPr>
          <w:rFonts w:ascii="宋体" w:hAnsi="宋体"/>
          <w:color w:val="FF0000"/>
        </w:rPr>
        <w:t>分子上，则带有</w:t>
      </w:r>
      <w:r>
        <w:rPr>
          <w:rFonts w:ascii="Times New Romance" w:hAnsi="Times New Romance" w:eastAsia="Times New Romance" w:cs="Times New Romance"/>
          <w:color w:val="FF0000"/>
          <w:vertAlign w:val="superscript"/>
        </w:rPr>
        <w:t>32</w:t>
      </w:r>
      <w:r>
        <w:rPr>
          <w:rFonts w:ascii="Times New Romance" w:hAnsi="Times New Romance" w:eastAsia="Times New Romance" w:cs="Times New Romance"/>
          <w:color w:val="FF0000"/>
        </w:rPr>
        <w:t>P</w:t>
      </w:r>
      <w:r>
        <w:rPr>
          <w:rFonts w:ascii="宋体" w:hAnsi="宋体"/>
          <w:color w:val="FF0000"/>
        </w:rPr>
        <w:t>的磷酸基团应在</w:t>
      </w:r>
      <w:r>
        <w:rPr>
          <w:rFonts w:ascii="Times New Romance" w:hAnsi="Times New Romance" w:eastAsia="Times New Romance" w:cs="Times New Romance"/>
          <w:color w:val="FF0000"/>
        </w:rPr>
        <w:t>dATP</w:t>
      </w:r>
      <w:r>
        <w:rPr>
          <w:rFonts w:ascii="宋体" w:hAnsi="宋体"/>
          <w:color w:val="FF0000"/>
        </w:rPr>
        <w:t>的“α”位上</w:t>
      </w:r>
      <w:r>
        <w:rPr>
          <w:rFonts w:ascii="Times New Romance" w:hAnsi="Times New Romance" w:eastAsia="Times New Romance" w:cs="Times New Romance"/>
          <w:color w:val="FF0000"/>
        </w:rPr>
        <w:t>，B</w:t>
      </w:r>
      <w:r>
        <w:rPr>
          <w:rFonts w:ascii="宋体" w:hAnsi="宋体"/>
          <w:color w:val="FF0000"/>
        </w:rPr>
        <w:t>项错误；</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C．</w:t>
      </w:r>
      <w:r>
        <w:rPr>
          <w:rFonts w:ascii="宋体" w:hAnsi="宋体"/>
          <w:color w:val="FF0000"/>
        </w:rPr>
        <w:t>将</w:t>
      </w:r>
      <w:r>
        <w:rPr>
          <w:rFonts w:ascii="Times New Romance" w:hAnsi="Times New Romance" w:eastAsia="Times New Romance" w:cs="Times New Romance"/>
          <w:color w:val="FF0000"/>
        </w:rPr>
        <w:t>ATP</w:t>
      </w:r>
      <w:r>
        <w:rPr>
          <w:rFonts w:ascii="宋体" w:hAnsi="宋体"/>
          <w:color w:val="FF0000"/>
        </w:rPr>
        <w:t>中的“β”和“γ”位磷酸基团去掉，所得物质是核糖核苷酸，是合成</w:t>
      </w:r>
      <w:r>
        <w:rPr>
          <w:rFonts w:ascii="Times New Romance" w:hAnsi="Times New Romance" w:eastAsia="Times New Romance" w:cs="Times New Romance"/>
          <w:color w:val="FF0000"/>
        </w:rPr>
        <w:t>RNA</w:t>
      </w:r>
      <w:r>
        <w:rPr>
          <w:rFonts w:ascii="宋体" w:hAnsi="宋体"/>
          <w:color w:val="FF0000"/>
        </w:rPr>
        <w:t>的单体，</w:t>
      </w:r>
      <w:r>
        <w:rPr>
          <w:rFonts w:ascii="Times New Romance" w:hAnsi="Times New Romance" w:eastAsia="Times New Romance" w:cs="Times New Romance"/>
          <w:color w:val="FF0000"/>
        </w:rPr>
        <w:t>C</w:t>
      </w:r>
      <w:r>
        <w:rPr>
          <w:rFonts w:ascii="宋体" w:hAnsi="宋体"/>
          <w:color w:val="FF0000"/>
        </w:rPr>
        <w:t>项正确；</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D</w:t>
      </w:r>
      <w:r>
        <w:rPr>
          <w:rFonts w:ascii="宋体" w:hAnsi="宋体"/>
          <w:color w:val="FF0000"/>
        </w:rPr>
        <w:t>．根据</w:t>
      </w:r>
      <w:r>
        <w:rPr>
          <w:rFonts w:ascii="Times New Romance" w:hAnsi="Times New Romance" w:eastAsia="Times New Romance" w:cs="Times New Romance"/>
          <w:color w:val="FF0000"/>
        </w:rPr>
        <w:t>DNA</w:t>
      </w:r>
      <w:r>
        <w:rPr>
          <w:rFonts w:ascii="宋体" w:hAnsi="宋体"/>
          <w:color w:val="FF0000"/>
        </w:rPr>
        <w:t>复制的半保留特点，用</w:t>
      </w:r>
      <w:r>
        <w:rPr>
          <w:rFonts w:ascii="Times New Romance" w:hAnsi="Times New Romance" w:eastAsia="Times New Romance" w:cs="Times New Romance"/>
          <w:color w:val="FF0000"/>
          <w:vertAlign w:val="superscript"/>
        </w:rPr>
        <w:t>32</w:t>
      </w:r>
      <w:r>
        <w:rPr>
          <w:rFonts w:ascii="Times New Romance" w:hAnsi="Times New Romance" w:eastAsia="Times New Romance" w:cs="Times New Romance"/>
          <w:color w:val="FF0000"/>
        </w:rPr>
        <w:t>P</w:t>
      </w:r>
      <w:r>
        <w:rPr>
          <w:rFonts w:ascii="宋体" w:hAnsi="宋体"/>
          <w:color w:val="FF0000"/>
        </w:rPr>
        <w:t>标记的</w:t>
      </w:r>
      <w:r>
        <w:rPr>
          <w:rFonts w:ascii="Times New Romance" w:hAnsi="Times New Romance" w:eastAsia="Times New Romance" w:cs="Times New Romance"/>
          <w:color w:val="FF0000"/>
        </w:rPr>
        <w:t>DNA</w:t>
      </w:r>
      <w:r>
        <w:rPr>
          <w:rFonts w:ascii="宋体" w:hAnsi="宋体"/>
          <w:color w:val="FF0000"/>
        </w:rPr>
        <w:t>在不含</w:t>
      </w:r>
      <w:r>
        <w:rPr>
          <w:rFonts w:ascii="Times New Romance" w:hAnsi="Times New Romance" w:eastAsia="Times New Romance" w:cs="Times New Romance"/>
          <w:color w:val="FF0000"/>
          <w:vertAlign w:val="superscript"/>
        </w:rPr>
        <w:t>32</w:t>
      </w:r>
      <w:r>
        <w:rPr>
          <w:rFonts w:ascii="Times New Romance" w:hAnsi="Times New Romance" w:eastAsia="Times New Romance" w:cs="Times New Romance"/>
          <w:color w:val="FF0000"/>
        </w:rPr>
        <w:t>P</w:t>
      </w:r>
      <w:r>
        <w:rPr>
          <w:rFonts w:ascii="宋体" w:hAnsi="宋体"/>
          <w:color w:val="FF0000"/>
        </w:rPr>
        <w:t>的培养基中完成一次有丝分裂所形成的子代</w:t>
      </w:r>
      <w:r>
        <w:rPr>
          <w:rFonts w:ascii="Times New Romance" w:hAnsi="Times New Romance" w:eastAsia="Times New Romance" w:cs="Times New Romance"/>
          <w:color w:val="FF0000"/>
        </w:rPr>
        <w:t>DNA</w:t>
      </w:r>
      <w:r>
        <w:rPr>
          <w:rFonts w:ascii="宋体" w:hAnsi="宋体"/>
          <w:color w:val="FF0000"/>
        </w:rPr>
        <w:t>分子，均有一条单链含</w:t>
      </w:r>
      <w:r>
        <w:rPr>
          <w:rFonts w:ascii="Times New Romance" w:hAnsi="Times New Romance" w:eastAsia="Times New Romance" w:cs="Times New Romance"/>
          <w:color w:val="FF0000"/>
          <w:vertAlign w:val="superscript"/>
        </w:rPr>
        <w:t>32</w:t>
      </w:r>
      <w:r>
        <w:rPr>
          <w:rFonts w:ascii="Times New Romance" w:hAnsi="Times New Romance" w:eastAsia="Times New Romance" w:cs="Times New Romance"/>
          <w:color w:val="FF0000"/>
        </w:rPr>
        <w:t>P，D</w:t>
      </w:r>
      <w:r>
        <w:rPr>
          <w:rFonts w:ascii="宋体" w:hAnsi="宋体"/>
          <w:color w:val="FF0000"/>
        </w:rPr>
        <w:t>项正确；</w:t>
      </w:r>
    </w:p>
    <w:p>
      <w:pPr>
        <w:pStyle w:val="4"/>
        <w:bidi w:val="0"/>
        <w:spacing w:line="360" w:lineRule="auto"/>
        <w:jc w:val="left"/>
        <w:textAlignment w:val="center"/>
        <w:rPr>
          <w:rFonts w:hint="eastAsia"/>
          <w:color w:val="000000"/>
          <w:sz w:val="24"/>
          <w:szCs w:val="24"/>
        </w:rPr>
      </w:pPr>
    </w:p>
    <w:p>
      <w:pPr>
        <w:pStyle w:val="4"/>
        <w:bidi w:val="0"/>
        <w:spacing w:line="360" w:lineRule="auto"/>
        <w:jc w:val="left"/>
        <w:textAlignment w:val="center"/>
        <w:rPr>
          <w:rFonts w:ascii="宋体" w:hAnsi="宋体"/>
          <w:color w:val="000000"/>
          <w:sz w:val="24"/>
          <w:szCs w:val="24"/>
        </w:rPr>
      </w:pPr>
      <w:r>
        <w:rPr>
          <w:color w:val="000000"/>
          <w:sz w:val="24"/>
          <w:szCs w:val="24"/>
        </w:rPr>
        <w:t>5</w:t>
      </w:r>
      <w:r>
        <w:rPr>
          <w:rFonts w:hint="eastAsia"/>
          <w:color w:val="000000"/>
          <w:sz w:val="24"/>
          <w:szCs w:val="24"/>
        </w:rPr>
        <w:t>、</w:t>
      </w:r>
      <w:r>
        <w:rPr>
          <w:rFonts w:ascii="宋体" w:hAnsi="宋体"/>
          <w:color w:val="000000"/>
          <w:sz w:val="24"/>
          <w:szCs w:val="24"/>
        </w:rPr>
        <w:t>如图，为某家系遗传系谱图，已知I</w:t>
      </w:r>
      <w:r>
        <w:rPr>
          <w:rFonts w:ascii="宋体" w:hAnsi="宋体"/>
          <w:color w:val="000000"/>
          <w:sz w:val="24"/>
          <w:szCs w:val="24"/>
          <w:vertAlign w:val="subscript"/>
        </w:rPr>
        <w:t>2</w:t>
      </w:r>
      <w:r>
        <w:rPr>
          <w:rFonts w:ascii="宋体" w:hAnsi="宋体"/>
          <w:color w:val="000000"/>
          <w:sz w:val="24"/>
          <w:szCs w:val="24"/>
        </w:rPr>
        <w:t>患白化病，III</w:t>
      </w:r>
      <w:r>
        <w:rPr>
          <w:rFonts w:ascii="宋体" w:hAnsi="宋体"/>
          <w:color w:val="000000"/>
          <w:sz w:val="24"/>
          <w:szCs w:val="24"/>
          <w:vertAlign w:val="subscript"/>
        </w:rPr>
        <w:t>3</w:t>
      </w:r>
      <w:r>
        <w:rPr>
          <w:rFonts w:ascii="宋体" w:hAnsi="宋体"/>
          <w:color w:val="000000"/>
          <w:sz w:val="24"/>
          <w:szCs w:val="24"/>
        </w:rPr>
        <w:t>患红绿色盲症，如果IV</w:t>
      </w:r>
      <w:r>
        <w:rPr>
          <w:rFonts w:ascii="宋体" w:hAnsi="宋体"/>
          <w:color w:val="000000"/>
          <w:sz w:val="24"/>
          <w:szCs w:val="24"/>
          <w:vertAlign w:val="subscript"/>
        </w:rPr>
        <w:t>1</w:t>
      </w:r>
      <w:r>
        <w:rPr>
          <w:rFonts w:ascii="宋体" w:hAnsi="宋体"/>
          <w:color w:val="000000"/>
          <w:sz w:val="24"/>
          <w:szCs w:val="24"/>
        </w:rPr>
        <w:t>两对基因均为显性结合的概率是9/16，那么需要满足以下哪项条件?</w:t>
      </w:r>
    </w:p>
    <w:p>
      <w:pPr>
        <w:pStyle w:val="4"/>
        <w:bidi w:val="0"/>
        <w:spacing w:line="360" w:lineRule="auto"/>
        <w:jc w:val="left"/>
        <w:textAlignment w:val="center"/>
        <w:rPr>
          <w:color w:val="000000"/>
          <w:sz w:val="24"/>
          <w:szCs w:val="24"/>
        </w:rPr>
      </w:pPr>
      <w:r>
        <w:rPr>
          <w:rFonts w:ascii="宋体" w:hAnsi="宋体"/>
          <w:color w:val="000000"/>
          <w:sz w:val="24"/>
          <w:szCs w:val="24"/>
        </w:rPr>
        <w:drawing>
          <wp:inline distT="0" distB="0" distL="114300" distR="114300">
            <wp:extent cx="4504690" cy="1714500"/>
            <wp:effectExtent l="0" t="0" r="3810" b="0"/>
            <wp:docPr id="1" name="图片 1"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
                    <pic:cNvPicPr>
                      <a:picLocks noChangeAspect="1"/>
                    </pic:cNvPicPr>
                  </pic:nvPicPr>
                  <pic:blipFill>
                    <a:blip r:embed="rId5"/>
                    <a:stretch>
                      <a:fillRect/>
                    </a:stretch>
                  </pic:blipFill>
                  <pic:spPr>
                    <a:xfrm>
                      <a:off x="0" y="0"/>
                      <a:ext cx="4504690" cy="1714500"/>
                    </a:xfrm>
                    <a:prstGeom prst="rect">
                      <a:avLst/>
                    </a:prstGeom>
                    <a:noFill/>
                    <a:ln>
                      <a:noFill/>
                    </a:ln>
                  </pic:spPr>
                </pic:pic>
              </a:graphicData>
            </a:graphic>
          </wp:inline>
        </w:drawing>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A. II</w:t>
      </w:r>
      <w:r>
        <w:rPr>
          <w:rFonts w:ascii="宋体" w:hAnsi="宋体"/>
          <w:color w:val="000000"/>
          <w:sz w:val="24"/>
          <w:szCs w:val="24"/>
          <w:vertAlign w:val="subscript"/>
        </w:rPr>
        <w:t>5</w:t>
      </w:r>
      <w:r>
        <w:rPr>
          <w:rFonts w:ascii="宋体" w:hAnsi="宋体"/>
          <w:color w:val="000000"/>
          <w:sz w:val="24"/>
          <w:szCs w:val="24"/>
        </w:rPr>
        <w:t>、III</w:t>
      </w:r>
      <w:r>
        <w:rPr>
          <w:rFonts w:ascii="宋体" w:hAnsi="宋体"/>
          <w:color w:val="000000"/>
          <w:sz w:val="24"/>
          <w:szCs w:val="24"/>
          <w:vertAlign w:val="subscript"/>
        </w:rPr>
        <w:t>1</w:t>
      </w:r>
      <w:r>
        <w:rPr>
          <w:rFonts w:ascii="宋体" w:hAnsi="宋体"/>
          <w:color w:val="000000"/>
          <w:sz w:val="24"/>
          <w:szCs w:val="24"/>
        </w:rPr>
        <w:t>均不携带相关致病基因</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B. II</w:t>
      </w:r>
      <w:r>
        <w:rPr>
          <w:rFonts w:ascii="宋体" w:hAnsi="宋体"/>
          <w:color w:val="000000"/>
          <w:sz w:val="24"/>
          <w:szCs w:val="24"/>
          <w:vertAlign w:val="subscript"/>
        </w:rPr>
        <w:t>5</w:t>
      </w:r>
      <w:r>
        <w:rPr>
          <w:rFonts w:ascii="宋体" w:hAnsi="宋体"/>
          <w:color w:val="000000"/>
          <w:sz w:val="24"/>
          <w:szCs w:val="24"/>
        </w:rPr>
        <w:t>、III</w:t>
      </w:r>
      <w:r>
        <w:rPr>
          <w:rFonts w:ascii="宋体" w:hAnsi="宋体"/>
          <w:color w:val="000000"/>
          <w:sz w:val="24"/>
          <w:szCs w:val="24"/>
          <w:vertAlign w:val="subscript"/>
        </w:rPr>
        <w:t>1</w:t>
      </w:r>
      <w:r>
        <w:rPr>
          <w:rFonts w:ascii="宋体" w:hAnsi="宋体"/>
          <w:color w:val="000000"/>
          <w:sz w:val="24"/>
          <w:szCs w:val="24"/>
        </w:rPr>
        <w:t>均携带相关致病基因</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C. II</w:t>
      </w:r>
      <w:r>
        <w:rPr>
          <w:rFonts w:ascii="宋体" w:hAnsi="宋体"/>
          <w:color w:val="000000"/>
          <w:sz w:val="24"/>
          <w:szCs w:val="24"/>
          <w:vertAlign w:val="subscript"/>
        </w:rPr>
        <w:t>4</w:t>
      </w:r>
      <w:r>
        <w:rPr>
          <w:rFonts w:ascii="宋体" w:hAnsi="宋体"/>
          <w:color w:val="000000"/>
          <w:sz w:val="24"/>
          <w:szCs w:val="24"/>
        </w:rPr>
        <w:t>、II</w:t>
      </w:r>
      <w:r>
        <w:rPr>
          <w:rFonts w:ascii="宋体" w:hAnsi="宋体"/>
          <w:color w:val="000000"/>
          <w:sz w:val="24"/>
          <w:szCs w:val="24"/>
          <w:vertAlign w:val="subscript"/>
        </w:rPr>
        <w:t>5</w:t>
      </w:r>
      <w:r>
        <w:rPr>
          <w:rFonts w:ascii="宋体" w:hAnsi="宋体"/>
          <w:color w:val="000000"/>
          <w:sz w:val="24"/>
          <w:szCs w:val="24"/>
        </w:rPr>
        <w:t>携带白化病基因、III</w:t>
      </w:r>
      <w:r>
        <w:rPr>
          <w:rFonts w:ascii="宋体" w:hAnsi="宋体"/>
          <w:color w:val="000000"/>
          <w:sz w:val="24"/>
          <w:szCs w:val="24"/>
          <w:vertAlign w:val="subscript"/>
        </w:rPr>
        <w:t>1</w:t>
      </w:r>
      <w:r>
        <w:rPr>
          <w:rFonts w:ascii="宋体" w:hAnsi="宋体"/>
          <w:color w:val="000000"/>
          <w:sz w:val="24"/>
          <w:szCs w:val="24"/>
        </w:rPr>
        <w:t>不携带白化病基因</w:t>
      </w:r>
    </w:p>
    <w:p>
      <w:pPr>
        <w:pStyle w:val="4"/>
        <w:bidi w:val="0"/>
        <w:spacing w:line="360" w:lineRule="auto"/>
        <w:jc w:val="left"/>
        <w:textAlignment w:val="center"/>
        <w:rPr>
          <w:rFonts w:hint="eastAsia" w:ascii="宋体" w:hAnsi="宋体"/>
          <w:color w:val="000000"/>
          <w:sz w:val="24"/>
          <w:szCs w:val="24"/>
        </w:rPr>
      </w:pPr>
      <w:r>
        <w:rPr>
          <w:rFonts w:ascii="宋体" w:hAnsi="宋体"/>
          <w:color w:val="000000"/>
          <w:sz w:val="24"/>
          <w:szCs w:val="24"/>
        </w:rPr>
        <w:t>D. III携带白化病基因，III</w:t>
      </w:r>
      <w:r>
        <w:rPr>
          <w:rFonts w:ascii="宋体" w:hAnsi="宋体"/>
          <w:color w:val="000000"/>
          <w:sz w:val="24"/>
          <w:szCs w:val="24"/>
          <w:vertAlign w:val="subscript"/>
        </w:rPr>
        <w:t>2</w:t>
      </w:r>
      <w:r>
        <w:rPr>
          <w:rFonts w:ascii="宋体" w:hAnsi="宋体"/>
          <w:color w:val="000000"/>
          <w:sz w:val="24"/>
          <w:szCs w:val="24"/>
        </w:rPr>
        <w:t>白化病、红绿色盲症基因均携带</w:t>
      </w:r>
    </w:p>
    <w:p>
      <w:pPr>
        <w:pStyle w:val="4"/>
        <w:bidi w:val="0"/>
        <w:spacing w:line="360" w:lineRule="auto"/>
        <w:jc w:val="left"/>
        <w:textAlignment w:val="center"/>
        <w:rPr>
          <w:color w:val="FF0000"/>
        </w:rPr>
      </w:pPr>
      <w:r>
        <w:rPr>
          <w:color w:val="FF0000"/>
        </w:rPr>
        <w:t>【答案】A</w:t>
      </w:r>
    </w:p>
    <w:p>
      <w:pPr>
        <w:pStyle w:val="4"/>
        <w:bidi w:val="0"/>
        <w:spacing w:line="360" w:lineRule="auto"/>
        <w:jc w:val="left"/>
        <w:textAlignment w:val="center"/>
        <w:rPr>
          <w:rFonts w:ascii="宋体" w:hAnsi="宋体"/>
          <w:color w:val="000000"/>
        </w:rPr>
      </w:pPr>
      <w:r>
        <w:rPr>
          <w:color w:val="FF0000"/>
        </w:rPr>
        <w:t>【解析】</w:t>
      </w:r>
      <w:r>
        <w:rPr>
          <w:rFonts w:ascii="宋体" w:hAnsi="宋体"/>
          <w:color w:val="FF0000"/>
        </w:rPr>
        <w:t>白化病为常染色体隐性遗传（设为</w:t>
      </w:r>
      <w:r>
        <w:rPr>
          <w:rFonts w:ascii="Times New Romance" w:hAnsi="Times New Romance" w:eastAsia="Times New Romance" w:cs="Times New Romance"/>
          <w:color w:val="FF0000"/>
        </w:rPr>
        <w:t>a</w:t>
      </w:r>
      <w:r>
        <w:rPr>
          <w:rFonts w:ascii="宋体" w:hAnsi="宋体"/>
          <w:color w:val="FF0000"/>
        </w:rPr>
        <w:t>）。红绿色盲为</w:t>
      </w:r>
      <w:r>
        <w:rPr>
          <w:rFonts w:ascii="Times New Romance" w:hAnsi="Times New Romance" w:eastAsia="Times New Romance" w:cs="Times New Romance"/>
          <w:color w:val="FF0000"/>
        </w:rPr>
        <w:t>X</w:t>
      </w:r>
      <w:r>
        <w:rPr>
          <w:rFonts w:ascii="宋体" w:hAnsi="宋体"/>
          <w:color w:val="FF0000"/>
        </w:rPr>
        <w:t>染色体隐性遗传（设为</w:t>
      </w:r>
      <w:r>
        <w:rPr>
          <w:rFonts w:ascii="Times New Romance" w:hAnsi="Times New Romance" w:eastAsia="Times New Romance" w:cs="Times New Romance"/>
          <w:color w:val="FF0000"/>
        </w:rPr>
        <w:t>b）。</w:t>
      </w:r>
      <w:r>
        <w:rPr>
          <w:rFonts w:ascii="宋体" w:hAnsi="宋体"/>
          <w:color w:val="FF0000"/>
        </w:rPr>
        <w:t>I</w:t>
      </w:r>
      <w:r>
        <w:rPr>
          <w:rFonts w:ascii="宋体" w:hAnsi="宋体"/>
          <w:color w:val="FF0000"/>
          <w:vertAlign w:val="subscript"/>
        </w:rPr>
        <w:t>2</w:t>
      </w:r>
      <w:r>
        <w:rPr>
          <w:rFonts w:ascii="宋体" w:hAnsi="宋体"/>
          <w:color w:val="FF0000"/>
        </w:rPr>
        <w:t>患白化病，则I</w:t>
      </w:r>
      <w:r>
        <w:rPr>
          <w:rFonts w:ascii="宋体" w:hAnsi="宋体"/>
          <w:color w:val="FF0000"/>
          <w:vertAlign w:val="subscript"/>
        </w:rPr>
        <w:t>2</w:t>
      </w:r>
      <w:r>
        <w:rPr>
          <w:rFonts w:ascii="宋体" w:hAnsi="宋体"/>
          <w:color w:val="FF0000"/>
        </w:rPr>
        <w:t>为aa，Ⅱ</w:t>
      </w:r>
      <w:r>
        <w:rPr>
          <w:rFonts w:ascii="宋体" w:hAnsi="宋体"/>
          <w:color w:val="FF0000"/>
          <w:vertAlign w:val="subscript"/>
        </w:rPr>
        <w:t>4</w:t>
      </w:r>
      <w:r>
        <w:rPr>
          <w:rFonts w:ascii="宋体" w:hAnsi="宋体"/>
          <w:color w:val="FF0000"/>
        </w:rPr>
        <w:t>为Aa，</w:t>
      </w:r>
      <w:r>
        <w:rPr>
          <w:rFonts w:eastAsia="Times New Roman" w:cs="Times New Roman"/>
          <w:color w:val="FF0000"/>
        </w:rPr>
        <w:t>III</w:t>
      </w:r>
      <w:r>
        <w:rPr>
          <w:rFonts w:eastAsia="Times New Roman" w:cs="Times New Roman"/>
          <w:color w:val="FF0000"/>
          <w:vertAlign w:val="subscript"/>
        </w:rPr>
        <w:t>3</w:t>
      </w:r>
      <w:r>
        <w:rPr>
          <w:rFonts w:ascii="宋体" w:hAnsi="宋体"/>
          <w:color w:val="FF0000"/>
        </w:rPr>
        <w:t>患红绿色盲症，则Ⅱ</w:t>
      </w:r>
      <w:r>
        <w:rPr>
          <w:rFonts w:eastAsia="Times New Roman" w:cs="Times New Roman"/>
          <w:color w:val="FF0000"/>
          <w:vertAlign w:val="subscript"/>
        </w:rPr>
        <w:t>4</w:t>
      </w:r>
      <w:r>
        <w:rPr>
          <w:rFonts w:ascii="宋体" w:hAnsi="宋体"/>
          <w:color w:val="FF0000"/>
        </w:rPr>
        <w:t>为</w:t>
      </w:r>
      <w:r>
        <w:rPr>
          <w:rFonts w:eastAsia="Times New Roman" w:cs="Times New Roman"/>
          <w:color w:val="FF0000"/>
        </w:rPr>
        <w:t>X</w:t>
      </w:r>
      <w:r>
        <w:rPr>
          <w:rFonts w:eastAsia="Times New Roman" w:cs="Times New Roman"/>
          <w:color w:val="FF0000"/>
          <w:vertAlign w:val="superscript"/>
        </w:rPr>
        <w:t>B</w:t>
      </w:r>
      <w:r>
        <w:rPr>
          <w:rFonts w:eastAsia="Times New Roman" w:cs="Times New Roman"/>
          <w:color w:val="FF0000"/>
        </w:rPr>
        <w:t>X</w:t>
      </w:r>
      <w:r>
        <w:rPr>
          <w:rFonts w:eastAsia="Times New Roman" w:cs="Times New Roman"/>
          <w:color w:val="FF0000"/>
          <w:vertAlign w:val="superscript"/>
        </w:rPr>
        <w:t>b</w:t>
      </w:r>
      <w:r>
        <w:rPr>
          <w:rFonts w:ascii="宋体" w:hAnsi="宋体"/>
          <w:color w:val="FF0000"/>
        </w:rPr>
        <w:t>，而Ⅱ</w:t>
      </w:r>
      <w:r>
        <w:rPr>
          <w:rFonts w:eastAsia="Times New Roman" w:cs="Times New Roman"/>
          <w:color w:val="FF0000"/>
          <w:vertAlign w:val="subscript"/>
        </w:rPr>
        <w:t>5</w:t>
      </w:r>
      <w:r>
        <w:rPr>
          <w:rFonts w:ascii="宋体" w:hAnsi="宋体"/>
          <w:color w:val="FF0000"/>
        </w:rPr>
        <w:t>为</w:t>
      </w:r>
      <w:r>
        <w:rPr>
          <w:rFonts w:eastAsia="Times New Roman" w:cs="Times New Roman"/>
          <w:color w:val="FF0000"/>
        </w:rPr>
        <w:t>X</w:t>
      </w:r>
      <w:r>
        <w:rPr>
          <w:rFonts w:eastAsia="Times New Roman" w:cs="Times New Roman"/>
          <w:color w:val="FF0000"/>
          <w:vertAlign w:val="superscript"/>
        </w:rPr>
        <w:t>B</w:t>
      </w:r>
      <w:r>
        <w:rPr>
          <w:rFonts w:eastAsia="Times New Roman" w:cs="Times New Roman"/>
          <w:color w:val="FF0000"/>
        </w:rPr>
        <w:t>Y</w:t>
      </w:r>
      <w:r>
        <w:rPr>
          <w:rFonts w:ascii="宋体" w:hAnsi="宋体"/>
          <w:color w:val="FF0000"/>
        </w:rPr>
        <w:t>，则Ⅲ</w:t>
      </w:r>
      <w:r>
        <w:rPr>
          <w:rFonts w:ascii="宋体" w:hAnsi="宋体"/>
          <w:color w:val="FF0000"/>
          <w:vertAlign w:val="subscript"/>
        </w:rPr>
        <w:t>2</w:t>
      </w:r>
      <w:r>
        <w:rPr>
          <w:rFonts w:ascii="宋体" w:hAnsi="宋体"/>
          <w:color w:val="FF0000"/>
        </w:rPr>
        <w:t>为1/2</w:t>
      </w:r>
      <w:r>
        <w:rPr>
          <w:rFonts w:eastAsia="Times New Roman" w:cs="Times New Roman"/>
          <w:color w:val="FF0000"/>
        </w:rPr>
        <w:t xml:space="preserve"> X</w:t>
      </w:r>
      <w:r>
        <w:rPr>
          <w:rFonts w:eastAsia="Times New Roman" w:cs="Times New Roman"/>
          <w:color w:val="FF0000"/>
          <w:vertAlign w:val="superscript"/>
        </w:rPr>
        <w:t>B</w:t>
      </w:r>
      <w:r>
        <w:rPr>
          <w:rFonts w:eastAsia="Times New Roman" w:cs="Times New Roman"/>
          <w:color w:val="FF0000"/>
        </w:rPr>
        <w:t>X</w:t>
      </w:r>
      <w:r>
        <w:rPr>
          <w:rFonts w:eastAsia="Times New Roman" w:cs="Times New Roman"/>
          <w:color w:val="FF0000"/>
          <w:vertAlign w:val="superscript"/>
        </w:rPr>
        <w:t>b</w:t>
      </w:r>
      <w:r>
        <w:rPr>
          <w:rFonts w:ascii="宋体" w:hAnsi="宋体"/>
          <w:color w:val="FF0000"/>
        </w:rPr>
        <w:t>，1/2</w:t>
      </w:r>
      <w:r>
        <w:rPr>
          <w:rFonts w:eastAsia="Times New Roman" w:cs="Times New Roman"/>
          <w:color w:val="FF0000"/>
        </w:rPr>
        <w:t xml:space="preserve"> X</w:t>
      </w:r>
      <w:r>
        <w:rPr>
          <w:rFonts w:eastAsia="Times New Roman" w:cs="Times New Roman"/>
          <w:color w:val="FF0000"/>
          <w:vertAlign w:val="superscript"/>
        </w:rPr>
        <w:t>B</w:t>
      </w:r>
      <w:r>
        <w:rPr>
          <w:rFonts w:eastAsia="Times New Roman" w:cs="Times New Roman"/>
          <w:color w:val="FF0000"/>
        </w:rPr>
        <w:t>X</w:t>
      </w:r>
      <w:r>
        <w:rPr>
          <w:rFonts w:eastAsia="Times New Roman" w:cs="Times New Roman"/>
          <w:color w:val="FF0000"/>
          <w:vertAlign w:val="superscript"/>
        </w:rPr>
        <w:t>B</w:t>
      </w:r>
      <w:r>
        <w:rPr>
          <w:rFonts w:ascii="宋体" w:hAnsi="宋体"/>
          <w:color w:val="FF0000"/>
        </w:rPr>
        <w:t>，Ⅲ</w:t>
      </w:r>
      <w:r>
        <w:rPr>
          <w:rFonts w:ascii="宋体" w:hAnsi="宋体"/>
          <w:color w:val="FF0000"/>
          <w:vertAlign w:val="subscript"/>
        </w:rPr>
        <w:t>1</w:t>
      </w:r>
      <w:r>
        <w:rPr>
          <w:rFonts w:ascii="宋体" w:hAnsi="宋体"/>
          <w:color w:val="FF0000"/>
        </w:rPr>
        <w:t>为</w:t>
      </w:r>
      <w:r>
        <w:rPr>
          <w:rFonts w:eastAsia="Times New Roman" w:cs="Times New Roman"/>
          <w:color w:val="FF0000"/>
        </w:rPr>
        <w:t>X</w:t>
      </w:r>
      <w:r>
        <w:rPr>
          <w:rFonts w:eastAsia="Times New Roman" w:cs="Times New Roman"/>
          <w:color w:val="FF0000"/>
          <w:vertAlign w:val="superscript"/>
        </w:rPr>
        <w:t>B</w:t>
      </w:r>
      <w:r>
        <w:rPr>
          <w:rFonts w:eastAsia="Times New Roman" w:cs="Times New Roman"/>
          <w:color w:val="FF0000"/>
        </w:rPr>
        <w:t>Y</w:t>
      </w:r>
      <w:r>
        <w:rPr>
          <w:rFonts w:ascii="宋体" w:hAnsi="宋体"/>
          <w:color w:val="FF0000"/>
        </w:rPr>
        <w:t>，因此IV</w:t>
      </w:r>
      <w:r>
        <w:rPr>
          <w:rFonts w:ascii="宋体" w:hAnsi="宋体"/>
          <w:color w:val="FF0000"/>
          <w:vertAlign w:val="subscript"/>
        </w:rPr>
        <w:t>1</w:t>
      </w:r>
      <w:r>
        <w:rPr>
          <w:rFonts w:ascii="宋体" w:hAnsi="宋体"/>
          <w:color w:val="FF0000"/>
        </w:rPr>
        <w:t>为3/4</w:t>
      </w:r>
      <w:r>
        <w:rPr>
          <w:rFonts w:eastAsia="Times New Roman" w:cs="Times New Roman"/>
          <w:color w:val="FF0000"/>
        </w:rPr>
        <w:t xml:space="preserve"> X</w:t>
      </w:r>
      <w:r>
        <w:rPr>
          <w:rFonts w:eastAsia="Times New Roman" w:cs="Times New Roman"/>
          <w:color w:val="FF0000"/>
          <w:vertAlign w:val="superscript"/>
        </w:rPr>
        <w:t>B</w:t>
      </w:r>
      <w:r>
        <w:rPr>
          <w:rFonts w:eastAsia="Times New Roman" w:cs="Times New Roman"/>
          <w:color w:val="FF0000"/>
        </w:rPr>
        <w:t>X</w:t>
      </w:r>
      <w:r>
        <w:rPr>
          <w:rFonts w:eastAsia="Times New Roman" w:cs="Times New Roman"/>
          <w:color w:val="FF0000"/>
          <w:vertAlign w:val="superscript"/>
        </w:rPr>
        <w:t>B</w:t>
      </w:r>
      <w:r>
        <w:rPr>
          <w:rFonts w:ascii="宋体" w:hAnsi="宋体"/>
          <w:color w:val="FF0000"/>
        </w:rPr>
        <w:t>。当</w:t>
      </w:r>
      <w:r>
        <w:rPr>
          <w:rFonts w:eastAsia="Times New Roman" w:cs="Times New Roman"/>
          <w:color w:val="FF0000"/>
        </w:rPr>
        <w:t>II</w:t>
      </w:r>
      <w:r>
        <w:rPr>
          <w:rFonts w:eastAsia="Times New Roman" w:cs="Times New Roman"/>
          <w:color w:val="FF0000"/>
          <w:vertAlign w:val="subscript"/>
        </w:rPr>
        <w:t>5</w:t>
      </w:r>
      <w:r>
        <w:rPr>
          <w:rFonts w:eastAsia="Times New Roman" w:cs="Times New Roman"/>
          <w:color w:val="FF0000"/>
        </w:rPr>
        <w:t>、III</w:t>
      </w:r>
      <w:r>
        <w:rPr>
          <w:rFonts w:eastAsia="Times New Roman" w:cs="Times New Roman"/>
          <w:color w:val="FF0000"/>
          <w:vertAlign w:val="subscript"/>
        </w:rPr>
        <w:t>1</w:t>
      </w:r>
      <w:r>
        <w:rPr>
          <w:rFonts w:ascii="宋体" w:hAnsi="宋体"/>
          <w:color w:val="FF0000"/>
        </w:rPr>
        <w:t>均不携带相关致病基因，即Ⅱ</w:t>
      </w:r>
      <w:r>
        <w:rPr>
          <w:rFonts w:eastAsia="Times New Roman" w:cs="Times New Roman"/>
          <w:color w:val="FF0000"/>
          <w:vertAlign w:val="subscript"/>
        </w:rPr>
        <w:t>5、</w:t>
      </w:r>
      <w:r>
        <w:rPr>
          <w:rFonts w:eastAsia="Times New Roman" w:cs="Times New Roman"/>
          <w:color w:val="FF0000"/>
        </w:rPr>
        <w:t>III</w:t>
      </w:r>
      <w:r>
        <w:rPr>
          <w:rFonts w:eastAsia="Times New Roman" w:cs="Times New Roman"/>
          <w:color w:val="FF0000"/>
          <w:vertAlign w:val="subscript"/>
        </w:rPr>
        <w:t>1</w:t>
      </w:r>
      <w:r>
        <w:rPr>
          <w:rFonts w:ascii="宋体" w:hAnsi="宋体"/>
          <w:color w:val="FF0000"/>
        </w:rPr>
        <w:t>均为AA时，Ⅲ</w:t>
      </w:r>
      <w:r>
        <w:rPr>
          <w:rFonts w:ascii="宋体" w:hAnsi="宋体"/>
          <w:color w:val="FF0000"/>
          <w:vertAlign w:val="subscript"/>
        </w:rPr>
        <w:t>2</w:t>
      </w:r>
      <w:r>
        <w:rPr>
          <w:rFonts w:ascii="宋体" w:hAnsi="宋体"/>
          <w:color w:val="FF0000"/>
        </w:rPr>
        <w:t>为1/2</w:t>
      </w:r>
      <w:r>
        <w:rPr>
          <w:rFonts w:eastAsia="Times New Roman" w:cs="Times New Roman"/>
          <w:color w:val="FF0000"/>
        </w:rPr>
        <w:t xml:space="preserve"> AA</w:t>
      </w:r>
      <w:r>
        <w:rPr>
          <w:rFonts w:ascii="宋体" w:hAnsi="宋体"/>
          <w:color w:val="FF0000"/>
        </w:rPr>
        <w:t>，1/2</w:t>
      </w:r>
      <w:r>
        <w:rPr>
          <w:rFonts w:eastAsia="Times New Roman" w:cs="Times New Roman"/>
          <w:color w:val="FF0000"/>
        </w:rPr>
        <w:t>Aa</w:t>
      </w:r>
      <w:r>
        <w:rPr>
          <w:rFonts w:ascii="宋体" w:hAnsi="宋体"/>
          <w:color w:val="FF0000"/>
        </w:rPr>
        <w:t>，IV</w:t>
      </w:r>
      <w:r>
        <w:rPr>
          <w:rFonts w:ascii="宋体" w:hAnsi="宋体"/>
          <w:color w:val="FF0000"/>
          <w:vertAlign w:val="subscript"/>
        </w:rPr>
        <w:t>1</w:t>
      </w:r>
      <w:r>
        <w:rPr>
          <w:rFonts w:ascii="宋体" w:hAnsi="宋体"/>
          <w:color w:val="FF0000"/>
        </w:rPr>
        <w:t>为3/4AA，即IV</w:t>
      </w:r>
      <w:r>
        <w:rPr>
          <w:rFonts w:ascii="宋体" w:hAnsi="宋体"/>
          <w:color w:val="FF0000"/>
          <w:vertAlign w:val="subscript"/>
        </w:rPr>
        <w:t>1</w:t>
      </w:r>
      <w:r>
        <w:rPr>
          <w:rFonts w:ascii="宋体" w:hAnsi="宋体"/>
          <w:color w:val="FF0000"/>
        </w:rPr>
        <w:t>AA</w:t>
      </w:r>
      <w:r>
        <w:rPr>
          <w:rFonts w:eastAsia="Times New Roman" w:cs="Times New Roman"/>
          <w:color w:val="FF0000"/>
        </w:rPr>
        <w:t xml:space="preserve"> X</w:t>
      </w:r>
      <w:r>
        <w:rPr>
          <w:rFonts w:eastAsia="Times New Roman" w:cs="Times New Roman"/>
          <w:color w:val="FF0000"/>
          <w:vertAlign w:val="superscript"/>
        </w:rPr>
        <w:t>B</w:t>
      </w:r>
      <w:r>
        <w:rPr>
          <w:rFonts w:eastAsia="Times New Roman" w:cs="Times New Roman"/>
          <w:color w:val="FF0000"/>
        </w:rPr>
        <w:t>X</w:t>
      </w:r>
      <w:r>
        <w:rPr>
          <w:rFonts w:eastAsia="Times New Roman" w:cs="Times New Roman"/>
          <w:color w:val="FF0000"/>
          <w:vertAlign w:val="superscript"/>
        </w:rPr>
        <w:t>B</w:t>
      </w:r>
      <w:r>
        <w:rPr>
          <w:rFonts w:ascii="宋体" w:hAnsi="宋体"/>
          <w:color w:val="FF0000"/>
        </w:rPr>
        <w:t>为</w:t>
      </w:r>
      <w:r>
        <w:rPr>
          <w:rFonts w:eastAsia="Times New Roman" w:cs="Times New Roman"/>
          <w:color w:val="FF0000"/>
        </w:rPr>
        <w:t>9/16，A</w:t>
      </w:r>
      <w:r>
        <w:rPr>
          <w:rFonts w:ascii="宋体" w:hAnsi="宋体"/>
          <w:color w:val="FF0000"/>
        </w:rPr>
        <w:t>正确。</w:t>
      </w:r>
      <w:r>
        <w:rPr>
          <w:rFonts w:eastAsia="Times New Roman" w:cs="Times New Roman"/>
          <w:color w:val="FF0000"/>
        </w:rPr>
        <w:t>B</w:t>
      </w:r>
      <w:r>
        <w:rPr>
          <w:rFonts w:ascii="宋体" w:hAnsi="宋体"/>
          <w:color w:val="FF0000"/>
        </w:rPr>
        <w:t>错误。</w:t>
      </w:r>
      <w:r>
        <w:rPr>
          <w:rFonts w:eastAsia="Times New Roman" w:cs="Times New Roman"/>
          <w:color w:val="FF0000"/>
        </w:rPr>
        <w:t>II</w:t>
      </w:r>
      <w:r>
        <w:rPr>
          <w:rFonts w:eastAsia="Times New Roman" w:cs="Times New Roman"/>
          <w:color w:val="FF0000"/>
          <w:vertAlign w:val="subscript"/>
        </w:rPr>
        <w:t>5</w:t>
      </w:r>
      <w:r>
        <w:rPr>
          <w:rFonts w:ascii="宋体" w:hAnsi="宋体"/>
          <w:color w:val="FF0000"/>
        </w:rPr>
        <w:t>不携带白化病基因，C错误。</w:t>
      </w:r>
      <w:r>
        <w:rPr>
          <w:rFonts w:eastAsia="Times New Roman" w:cs="Times New Roman"/>
          <w:color w:val="FF0000"/>
        </w:rPr>
        <w:t>III</w:t>
      </w:r>
      <w:r>
        <w:rPr>
          <w:rFonts w:eastAsia="Times New Roman" w:cs="Times New Roman"/>
          <w:color w:val="FF0000"/>
          <w:vertAlign w:val="subscript"/>
        </w:rPr>
        <w:t>1</w:t>
      </w:r>
      <w:r>
        <w:rPr>
          <w:rFonts w:ascii="宋体" w:hAnsi="宋体"/>
          <w:color w:val="FF0000"/>
        </w:rPr>
        <w:t>不携带白化病基因，D错误。</w:t>
      </w: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6、</w:t>
      </w:r>
      <w:r>
        <w:rPr>
          <w:rFonts w:ascii="宋体" w:hAnsi="宋体"/>
          <w:color w:val="000000"/>
          <w:sz w:val="24"/>
          <w:szCs w:val="24"/>
        </w:rPr>
        <w:t>植物A被害虫咬伤后，受伤部位分泌的多肽S能激活相邻细胞内蛋白酶抑制剂基因，增加蛋白酶抑制剂的合成，从而抑制害虫消化道中蛋白酶的活性。据此分析正确的是</w:t>
      </w:r>
    </w:p>
    <w:p>
      <w:pPr>
        <w:pStyle w:val="4"/>
        <w:bidi w:val="0"/>
        <w:spacing w:line="360" w:lineRule="auto"/>
        <w:jc w:val="left"/>
        <w:textAlignment w:val="center"/>
        <w:rPr>
          <w:rFonts w:ascii="宋体" w:hAnsi="宋体"/>
          <w:color w:val="000000"/>
          <w:sz w:val="24"/>
          <w:szCs w:val="24"/>
        </w:rPr>
      </w:pPr>
      <w:r>
        <w:rPr>
          <w:rFonts w:ascii="Times New Romance" w:hAnsi="Times New Romance" w:eastAsia="Times New Romance" w:cs="Times New Romance"/>
          <w:color w:val="000000"/>
          <w:sz w:val="24"/>
          <w:szCs w:val="24"/>
        </w:rPr>
        <w:t xml:space="preserve">A. </w:t>
      </w:r>
      <w:r>
        <w:rPr>
          <w:rFonts w:ascii="宋体" w:hAnsi="宋体"/>
          <w:color w:val="000000"/>
          <w:sz w:val="24"/>
          <w:szCs w:val="24"/>
        </w:rPr>
        <w:t>多肽S和双缩脲试剂发生反应产生砖红色沉淀</w:t>
      </w:r>
    </w:p>
    <w:p>
      <w:pPr>
        <w:pStyle w:val="4"/>
        <w:bidi w:val="0"/>
        <w:spacing w:line="360" w:lineRule="auto"/>
        <w:jc w:val="left"/>
        <w:textAlignment w:val="center"/>
        <w:rPr>
          <w:rFonts w:ascii="宋体" w:hAnsi="宋体"/>
          <w:color w:val="000000"/>
          <w:sz w:val="24"/>
          <w:szCs w:val="24"/>
        </w:rPr>
      </w:pPr>
      <w:r>
        <w:rPr>
          <w:rFonts w:ascii="Times New Romance" w:hAnsi="Times New Romance" w:eastAsia="Times New Romance" w:cs="Times New Romance"/>
          <w:color w:val="000000"/>
          <w:sz w:val="24"/>
          <w:szCs w:val="24"/>
        </w:rPr>
        <w:t xml:space="preserve">B. </w:t>
      </w:r>
      <w:r>
        <w:rPr>
          <w:rFonts w:ascii="宋体" w:hAnsi="宋体"/>
          <w:color w:val="000000"/>
          <w:sz w:val="24"/>
          <w:szCs w:val="24"/>
        </w:rPr>
        <w:t>多肽S基因是害虫的攻击诱导植物A突变产生的</w:t>
      </w:r>
    </w:p>
    <w:p>
      <w:pPr>
        <w:pStyle w:val="4"/>
        <w:bidi w:val="0"/>
        <w:spacing w:line="360" w:lineRule="auto"/>
        <w:jc w:val="left"/>
        <w:textAlignment w:val="center"/>
        <w:rPr>
          <w:rFonts w:ascii="宋体" w:hAnsi="宋体"/>
          <w:color w:val="000000"/>
          <w:sz w:val="24"/>
          <w:szCs w:val="24"/>
        </w:rPr>
      </w:pPr>
      <w:r>
        <w:rPr>
          <w:rFonts w:ascii="Times New Romance" w:hAnsi="Times New Romance" w:eastAsia="Times New Romance" w:cs="Times New Romance"/>
          <w:color w:val="000000"/>
          <w:sz w:val="24"/>
          <w:szCs w:val="24"/>
        </w:rPr>
        <w:t xml:space="preserve">C. </w:t>
      </w:r>
      <w:r>
        <w:rPr>
          <w:rFonts w:ascii="宋体" w:hAnsi="宋体"/>
          <w:color w:val="000000"/>
          <w:sz w:val="24"/>
          <w:szCs w:val="24"/>
        </w:rPr>
        <w:t>多肽S在植物A细胞间的信息交流中发挥作用</w:t>
      </w:r>
    </w:p>
    <w:p>
      <w:pPr>
        <w:pStyle w:val="4"/>
        <w:bidi w:val="0"/>
        <w:spacing w:line="360" w:lineRule="auto"/>
        <w:jc w:val="left"/>
        <w:textAlignment w:val="center"/>
        <w:rPr>
          <w:rFonts w:hint="eastAsia" w:ascii="宋体" w:hAnsi="宋体"/>
          <w:color w:val="000000"/>
          <w:sz w:val="24"/>
          <w:szCs w:val="24"/>
        </w:rPr>
      </w:pPr>
      <w:r>
        <w:rPr>
          <w:rFonts w:ascii="Times New Romance" w:hAnsi="Times New Romance" w:eastAsia="Times New Romance" w:cs="Times New Romance"/>
          <w:color w:val="000000"/>
          <w:sz w:val="24"/>
          <w:szCs w:val="24"/>
        </w:rPr>
        <w:t xml:space="preserve">D. </w:t>
      </w:r>
      <w:r>
        <w:rPr>
          <w:rFonts w:ascii="宋体" w:hAnsi="宋体"/>
          <w:color w:val="000000"/>
          <w:sz w:val="24"/>
          <w:szCs w:val="24"/>
        </w:rPr>
        <w:t>多肽S作为化学信息调节植物A与害虫的种间关系</w:t>
      </w:r>
    </w:p>
    <w:p>
      <w:pPr>
        <w:pStyle w:val="4"/>
        <w:bidi w:val="0"/>
        <w:spacing w:line="360" w:lineRule="auto"/>
        <w:jc w:val="left"/>
        <w:textAlignment w:val="center"/>
        <w:rPr>
          <w:color w:val="FF0000"/>
        </w:rPr>
      </w:pPr>
      <w:r>
        <w:rPr>
          <w:color w:val="FF0000"/>
        </w:rPr>
        <w:t>【答案】C</w:t>
      </w:r>
    </w:p>
    <w:p>
      <w:pPr>
        <w:pStyle w:val="4"/>
        <w:bidi w:val="0"/>
        <w:spacing w:line="360" w:lineRule="auto"/>
        <w:jc w:val="left"/>
        <w:textAlignment w:val="center"/>
        <w:rPr>
          <w:rFonts w:ascii="Times New Romance" w:hAnsi="Times New Romance" w:eastAsia="Times New Romance" w:cs="Times New Romance"/>
          <w:color w:val="FF0000"/>
        </w:rPr>
      </w:pPr>
      <w:r>
        <w:rPr>
          <w:color w:val="FF0000"/>
        </w:rPr>
        <w:t>【解析】</w:t>
      </w:r>
      <w:r>
        <w:rPr>
          <w:rFonts w:ascii="Times New Romance" w:hAnsi="Times New Romance" w:eastAsia="Times New Romance" w:cs="Times New Romance"/>
          <w:color w:val="FF0000"/>
        </w:rPr>
        <w:t>A．</w:t>
      </w:r>
      <w:r>
        <w:rPr>
          <w:rFonts w:ascii="宋体" w:hAnsi="宋体"/>
          <w:color w:val="FF0000"/>
        </w:rPr>
        <w:t>多肽</w:t>
      </w:r>
      <w:r>
        <w:rPr>
          <w:rFonts w:ascii="Times New Romance" w:hAnsi="Times New Romance" w:eastAsia="Times New Romance" w:cs="Times New Romance"/>
          <w:color w:val="FF0000"/>
        </w:rPr>
        <w:t>S</w:t>
      </w:r>
      <w:r>
        <w:rPr>
          <w:rFonts w:ascii="宋体" w:hAnsi="宋体"/>
          <w:color w:val="FF0000"/>
        </w:rPr>
        <w:t>和双缩脲试剂能产生紫色反应，</w:t>
      </w:r>
      <w:r>
        <w:rPr>
          <w:rFonts w:ascii="Times New Romance" w:hAnsi="Times New Romance" w:eastAsia="Times New Romance" w:cs="Times New Romance"/>
          <w:color w:val="FF0000"/>
        </w:rPr>
        <w:t>A</w:t>
      </w:r>
      <w:r>
        <w:rPr>
          <w:rFonts w:ascii="宋体" w:hAnsi="宋体"/>
          <w:color w:val="FF0000"/>
        </w:rPr>
        <w:t>错误</w:t>
      </w:r>
      <w:r>
        <w:rPr>
          <w:rFonts w:ascii="Times New Romance" w:hAnsi="Times New Romance" w:eastAsia="Times New Romance" w:cs="Times New Romance"/>
          <w:color w:val="FF0000"/>
        </w:rPr>
        <w:t>；</w:t>
      </w:r>
    </w:p>
    <w:p>
      <w:pPr>
        <w:pStyle w:val="4"/>
        <w:bidi w:val="0"/>
        <w:spacing w:line="360" w:lineRule="auto"/>
        <w:jc w:val="left"/>
        <w:textAlignment w:val="center"/>
        <w:rPr>
          <w:rFonts w:ascii="Times New Romance" w:hAnsi="Times New Romance" w:eastAsia="Times New Romance" w:cs="Times New Romance"/>
          <w:color w:val="FF0000"/>
        </w:rPr>
      </w:pPr>
      <w:r>
        <w:rPr>
          <w:rFonts w:ascii="Times New Romance" w:hAnsi="Times New Romance" w:eastAsia="Times New Romance" w:cs="Times New Romance"/>
          <w:color w:val="FF0000"/>
        </w:rPr>
        <w:t>B．</w:t>
      </w:r>
      <w:r>
        <w:rPr>
          <w:rFonts w:ascii="宋体" w:hAnsi="宋体"/>
          <w:color w:val="FF0000"/>
        </w:rPr>
        <w:t>在害虫攻击前植物</w:t>
      </w:r>
      <w:r>
        <w:rPr>
          <w:rFonts w:ascii="Times New Romance" w:hAnsi="Times New Romance" w:eastAsia="Times New Romance" w:cs="Times New Romance"/>
          <w:color w:val="FF0000"/>
        </w:rPr>
        <w:t>A</w:t>
      </w:r>
      <w:r>
        <w:rPr>
          <w:rFonts w:ascii="宋体" w:hAnsi="宋体"/>
          <w:color w:val="FF0000"/>
        </w:rPr>
        <w:t>中已有多肽</w:t>
      </w:r>
      <w:r>
        <w:rPr>
          <w:rFonts w:ascii="Times New Romance" w:hAnsi="Times New Romance" w:eastAsia="Times New Romance" w:cs="Times New Romance"/>
          <w:color w:val="FF0000"/>
        </w:rPr>
        <w:t>S</w:t>
      </w:r>
      <w:r>
        <w:rPr>
          <w:rFonts w:ascii="宋体" w:hAnsi="宋体"/>
          <w:color w:val="FF0000"/>
        </w:rPr>
        <w:t>基因</w:t>
      </w:r>
      <w:r>
        <w:rPr>
          <w:rFonts w:ascii="Times New Romance" w:hAnsi="Times New Romance" w:eastAsia="Times New Romance" w:cs="Times New Romance"/>
          <w:color w:val="FF0000"/>
        </w:rPr>
        <w:t>，</w:t>
      </w:r>
      <w:r>
        <w:rPr>
          <w:rFonts w:ascii="宋体" w:hAnsi="宋体"/>
          <w:color w:val="FF0000"/>
        </w:rPr>
        <w:t>在害虫的攻击下多肽</w:t>
      </w:r>
      <w:r>
        <w:rPr>
          <w:rFonts w:ascii="Times New Romance" w:hAnsi="Times New Romance" w:eastAsia="Times New Romance" w:cs="Times New Romance"/>
          <w:color w:val="FF0000"/>
        </w:rPr>
        <w:t>S</w:t>
      </w:r>
      <w:r>
        <w:rPr>
          <w:rFonts w:ascii="宋体" w:hAnsi="宋体"/>
          <w:color w:val="FF0000"/>
        </w:rPr>
        <w:t>基因表达产生多肽</w:t>
      </w:r>
      <w:r>
        <w:rPr>
          <w:rFonts w:ascii="Times New Romance" w:hAnsi="Times New Romance" w:eastAsia="Times New Romance" w:cs="Times New Romance"/>
          <w:color w:val="FF0000"/>
        </w:rPr>
        <w:t>S，B</w:t>
      </w:r>
      <w:r>
        <w:rPr>
          <w:rFonts w:ascii="宋体" w:hAnsi="宋体"/>
          <w:color w:val="FF0000"/>
        </w:rPr>
        <w:t>错误</w:t>
      </w:r>
      <w:r>
        <w:rPr>
          <w:rFonts w:ascii="Times New Romance" w:hAnsi="Times New Romance" w:eastAsia="Times New Romance" w:cs="Times New Romance"/>
          <w:color w:val="FF0000"/>
        </w:rPr>
        <w:t>；</w:t>
      </w:r>
    </w:p>
    <w:p>
      <w:pPr>
        <w:pStyle w:val="4"/>
        <w:bidi w:val="0"/>
        <w:spacing w:line="360" w:lineRule="auto"/>
        <w:jc w:val="left"/>
        <w:textAlignment w:val="center"/>
        <w:rPr>
          <w:rFonts w:ascii="Times New Romance" w:hAnsi="Times New Romance" w:eastAsia="Times New Romance" w:cs="Times New Romance"/>
          <w:color w:val="FF0000"/>
        </w:rPr>
      </w:pPr>
      <w:r>
        <w:rPr>
          <w:rFonts w:ascii="Times New Romance" w:hAnsi="Times New Romance" w:eastAsia="Times New Romance" w:cs="Times New Romance"/>
          <w:color w:val="FF0000"/>
        </w:rPr>
        <w:t>C．</w:t>
      </w:r>
      <w:r>
        <w:rPr>
          <w:rFonts w:ascii="宋体" w:hAnsi="宋体"/>
          <w:color w:val="FF0000"/>
        </w:rPr>
        <w:t>由题干分析可知，多肽</w:t>
      </w:r>
      <w:r>
        <w:rPr>
          <w:rFonts w:ascii="Times New Romance" w:hAnsi="Times New Romance" w:eastAsia="Times New Romance" w:cs="Times New Romance"/>
          <w:color w:val="FF0000"/>
        </w:rPr>
        <w:t>S</w:t>
      </w:r>
      <w:r>
        <w:rPr>
          <w:rFonts w:ascii="宋体" w:hAnsi="宋体"/>
          <w:color w:val="FF0000"/>
        </w:rPr>
        <w:t>是细胞间信息交流的信号分子，</w:t>
      </w:r>
      <w:r>
        <w:rPr>
          <w:rFonts w:ascii="Times New Romance" w:hAnsi="Times New Romance" w:eastAsia="Times New Romance" w:cs="Times New Romance"/>
          <w:color w:val="FF0000"/>
        </w:rPr>
        <w:t>C</w:t>
      </w:r>
      <w:r>
        <w:rPr>
          <w:rFonts w:ascii="宋体" w:hAnsi="宋体"/>
          <w:color w:val="FF0000"/>
        </w:rPr>
        <w:t>正确</w:t>
      </w:r>
      <w:r>
        <w:rPr>
          <w:rFonts w:ascii="Times New Romance" w:hAnsi="Times New Romance" w:eastAsia="Times New Romance" w:cs="Times New Romance"/>
          <w:color w:val="FF0000"/>
        </w:rPr>
        <w:t>；</w:t>
      </w:r>
    </w:p>
    <w:p>
      <w:pPr>
        <w:pStyle w:val="4"/>
        <w:bidi w:val="0"/>
        <w:spacing w:line="360" w:lineRule="auto"/>
        <w:jc w:val="left"/>
        <w:textAlignment w:val="center"/>
        <w:rPr>
          <w:rFonts w:hint="eastAsia" w:ascii="Times New Romance" w:hAnsi="Times New Romance" w:cs="Times New Romance"/>
          <w:color w:val="FF0000"/>
        </w:rPr>
      </w:pPr>
      <w:r>
        <w:rPr>
          <w:rFonts w:ascii="Times New Romance" w:hAnsi="Times New Romance" w:eastAsia="Times New Romance" w:cs="Times New Romance"/>
          <w:color w:val="FF0000"/>
        </w:rPr>
        <w:t>D．</w:t>
      </w:r>
      <w:r>
        <w:rPr>
          <w:rFonts w:ascii="宋体" w:hAnsi="宋体"/>
          <w:color w:val="FF0000"/>
        </w:rPr>
        <w:t>多肽</w:t>
      </w:r>
      <w:r>
        <w:rPr>
          <w:rFonts w:ascii="Times New Romance" w:hAnsi="Times New Romance" w:eastAsia="Times New Romance" w:cs="Times New Romance"/>
          <w:color w:val="FF0000"/>
        </w:rPr>
        <w:t>S</w:t>
      </w:r>
      <w:r>
        <w:rPr>
          <w:rFonts w:ascii="宋体" w:hAnsi="宋体"/>
          <w:color w:val="FF0000"/>
        </w:rPr>
        <w:t>作为信息分子只对植物细胞起作用，调节植物</w:t>
      </w:r>
      <w:r>
        <w:rPr>
          <w:rFonts w:ascii="Times New Romance" w:hAnsi="Times New Romance" w:eastAsia="Times New Romance" w:cs="Times New Romance"/>
          <w:color w:val="FF0000"/>
        </w:rPr>
        <w:t>A</w:t>
      </w:r>
      <w:r>
        <w:rPr>
          <w:rFonts w:ascii="宋体" w:hAnsi="宋体"/>
          <w:color w:val="FF0000"/>
        </w:rPr>
        <w:t>与害虫的种间关系的化学物质是蛋白酶抑制剂，</w:t>
      </w:r>
      <w:r>
        <w:rPr>
          <w:rFonts w:ascii="Times New Romance" w:hAnsi="Times New Romance" w:eastAsia="Times New Romance" w:cs="Times New Romance"/>
          <w:color w:val="FF0000"/>
        </w:rPr>
        <w:t>D</w:t>
      </w:r>
      <w:r>
        <w:rPr>
          <w:rFonts w:ascii="宋体" w:hAnsi="宋体"/>
          <w:color w:val="FF0000"/>
        </w:rPr>
        <w:t>错误</w:t>
      </w:r>
      <w:r>
        <w:rPr>
          <w:rFonts w:ascii="Times New Romance" w:hAnsi="Times New Romance" w:eastAsia="Times New Romance" w:cs="Times New Romance"/>
          <w:color w:val="FF0000"/>
        </w:rPr>
        <w:t>；</w:t>
      </w:r>
    </w:p>
    <w:p>
      <w:pPr>
        <w:pStyle w:val="4"/>
        <w:bidi w:val="0"/>
        <w:spacing w:line="360" w:lineRule="auto"/>
        <w:jc w:val="left"/>
        <w:textAlignment w:val="center"/>
        <w:rPr>
          <w:rFonts w:ascii="宋体" w:hAnsi="宋体"/>
          <w:b/>
          <w:color w:val="FF0000"/>
          <w:sz w:val="24"/>
          <w:szCs w:val="24"/>
        </w:rPr>
      </w:pPr>
      <w:r>
        <w:rPr>
          <w:rFonts w:hint="eastAsia" w:ascii="宋体" w:hAnsi="宋体"/>
          <w:b/>
          <w:color w:val="000000"/>
          <w:sz w:val="24"/>
          <w:szCs w:val="24"/>
        </w:rPr>
        <w:t>非选择题：</w:t>
      </w: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29、（10分）</w:t>
      </w:r>
      <w:r>
        <w:rPr>
          <w:rFonts w:ascii="宋体" w:hAnsi="宋体"/>
          <w:color w:val="000000"/>
          <w:sz w:val="24"/>
          <w:szCs w:val="24"/>
        </w:rPr>
        <w:t>白雀珊瑚（一种植物）一些叶片具有白斑，在该植物上选取不同的叶片测定其生理过程，如图一，甲、乙中的叶片生长状况相同，丙、丁中的叶片生长状况相同，丙进行遮光处理，给丁提供一定浓度的</w:t>
      </w:r>
      <w:r>
        <w:rPr>
          <w:rFonts w:ascii="宋体" w:hAnsi="宋体"/>
          <w:color w:val="000000"/>
          <w:sz w:val="24"/>
          <w:szCs w:val="24"/>
          <w:vertAlign w:val="superscript"/>
        </w:rPr>
        <w:t>14</w:t>
      </w:r>
      <w:r>
        <w:rPr>
          <w:rFonts w:ascii="宋体" w:hAnsi="宋体"/>
          <w:color w:val="000000"/>
          <w:sz w:val="24"/>
          <w:szCs w:val="24"/>
        </w:rPr>
        <w:t>CO</w:t>
      </w:r>
      <w:r>
        <w:rPr>
          <w:rFonts w:ascii="宋体" w:hAnsi="宋体"/>
          <w:color w:val="000000"/>
          <w:sz w:val="24"/>
          <w:szCs w:val="24"/>
          <w:vertAlign w:val="subscript"/>
        </w:rPr>
        <w:t>2</w:t>
      </w:r>
      <w:r>
        <w:rPr>
          <w:rFonts w:ascii="宋体" w:hAnsi="宋体"/>
          <w:color w:val="000000"/>
          <w:sz w:val="24"/>
          <w:szCs w:val="24"/>
        </w:rPr>
        <w:t>，请回答下列问题。</w:t>
      </w:r>
    </w:p>
    <w:p>
      <w:pPr>
        <w:pStyle w:val="4"/>
        <w:bidi w:val="0"/>
        <w:spacing w:line="360" w:lineRule="auto"/>
        <w:jc w:val="left"/>
        <w:textAlignment w:val="center"/>
        <w:rPr>
          <w:color w:val="000000"/>
          <w:sz w:val="24"/>
          <w:szCs w:val="24"/>
        </w:rPr>
      </w:pPr>
      <w:r>
        <w:rPr>
          <w:rFonts w:ascii="宋体" w:hAnsi="宋体"/>
          <w:color w:val="000000"/>
          <w:sz w:val="24"/>
          <w:szCs w:val="24"/>
        </w:rPr>
        <w:drawing>
          <wp:inline distT="0" distB="0" distL="114300" distR="114300">
            <wp:extent cx="4933950" cy="1676400"/>
            <wp:effectExtent l="0" t="0" r="6350" b="0"/>
            <wp:docPr id="4" name="图片 2"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学科网(www"/>
                    <pic:cNvPicPr>
                      <a:picLocks noChangeAspect="1"/>
                    </pic:cNvPicPr>
                  </pic:nvPicPr>
                  <pic:blipFill>
                    <a:blip r:embed="rId6"/>
                    <a:stretch>
                      <a:fillRect/>
                    </a:stretch>
                  </pic:blipFill>
                  <pic:spPr>
                    <a:xfrm>
                      <a:off x="0" y="0"/>
                      <a:ext cx="4933950" cy="1676400"/>
                    </a:xfrm>
                    <a:prstGeom prst="rect">
                      <a:avLst/>
                    </a:prstGeom>
                    <a:noFill/>
                    <a:ln>
                      <a:noFill/>
                    </a:ln>
                  </pic:spPr>
                </pic:pic>
              </a:graphicData>
            </a:graphic>
          </wp:inline>
        </w:drawing>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（1）要利用该植物做叶绿体中色素的提取和分离实验，选择图一中如___________（填“甲”或“丁”）装置中的叶片比较合适，一般常用的提取色素的试剂是__________________。</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（2）在相同且适宜条件下，对甲、乙两装置中的叶片进行实验：用碘蒸汽处理叶片，结果只有乙装置内叶片上编号④的部位变成蓝色，此实验说明________________________。</w:t>
      </w:r>
    </w:p>
    <w:p>
      <w:pPr>
        <w:pStyle w:val="4"/>
        <w:bidi w:val="0"/>
        <w:spacing w:line="360" w:lineRule="auto"/>
        <w:jc w:val="left"/>
        <w:textAlignment w:val="center"/>
        <w:rPr>
          <w:rFonts w:hint="eastAsia" w:ascii="宋体" w:hAnsi="宋体"/>
          <w:color w:val="000000"/>
          <w:sz w:val="24"/>
          <w:szCs w:val="24"/>
        </w:rPr>
      </w:pPr>
      <w:r>
        <w:rPr>
          <w:rFonts w:ascii="宋体" w:hAnsi="宋体"/>
          <w:color w:val="000000"/>
          <w:sz w:val="24"/>
          <w:szCs w:val="24"/>
        </w:rPr>
        <w:t>（3）图二是在适宜的光照条件下，改变通入的</w:t>
      </w:r>
      <w:r>
        <w:rPr>
          <w:rFonts w:ascii="宋体" w:hAnsi="宋体"/>
          <w:color w:val="000000"/>
          <w:sz w:val="24"/>
          <w:szCs w:val="24"/>
          <w:vertAlign w:val="superscript"/>
        </w:rPr>
        <w:t>14</w:t>
      </w:r>
      <w:r>
        <w:rPr>
          <w:rFonts w:ascii="宋体" w:hAnsi="宋体"/>
          <w:color w:val="000000"/>
          <w:sz w:val="24"/>
          <w:szCs w:val="24"/>
        </w:rPr>
        <w:t>CO</w:t>
      </w:r>
      <w:r>
        <w:rPr>
          <w:rFonts w:ascii="宋体" w:hAnsi="宋体"/>
          <w:color w:val="000000"/>
          <w:sz w:val="24"/>
          <w:szCs w:val="24"/>
          <w:vertAlign w:val="subscript"/>
        </w:rPr>
        <w:t>2</w:t>
      </w:r>
      <w:r>
        <w:rPr>
          <w:rFonts w:ascii="宋体" w:hAnsi="宋体"/>
          <w:color w:val="000000"/>
          <w:sz w:val="24"/>
          <w:szCs w:val="24"/>
        </w:rPr>
        <w:t>浓度测定的叶片中葡萄糖、C</w:t>
      </w:r>
      <w:r>
        <w:rPr>
          <w:rFonts w:ascii="宋体" w:hAnsi="宋体"/>
          <w:color w:val="000000"/>
          <w:sz w:val="24"/>
          <w:szCs w:val="24"/>
          <w:vertAlign w:val="subscript"/>
        </w:rPr>
        <w:t>5</w:t>
      </w:r>
      <w:r>
        <w:rPr>
          <w:rFonts w:ascii="宋体" w:hAnsi="宋体"/>
          <w:color w:val="000000"/>
          <w:sz w:val="24"/>
          <w:szCs w:val="24"/>
        </w:rPr>
        <w:t>和C</w:t>
      </w:r>
      <w:r>
        <w:rPr>
          <w:rFonts w:ascii="宋体" w:hAnsi="宋体"/>
          <w:color w:val="000000"/>
          <w:sz w:val="24"/>
          <w:szCs w:val="24"/>
          <w:vertAlign w:val="subscript"/>
        </w:rPr>
        <w:t>3</w:t>
      </w:r>
      <w:r>
        <w:rPr>
          <w:rFonts w:ascii="宋体" w:hAnsi="宋体"/>
          <w:color w:val="000000"/>
          <w:sz w:val="24"/>
          <w:szCs w:val="24"/>
        </w:rPr>
        <w:t>三种化合物的变化情况的实验结果。图二中曲线a、b、c分别表示_________________的含量变化。在0～5分钟内，曲线a、b中的</w:t>
      </w:r>
      <w:r>
        <w:rPr>
          <w:rFonts w:ascii="宋体" w:hAnsi="宋体"/>
          <w:color w:val="000000"/>
          <w:sz w:val="24"/>
          <w:szCs w:val="24"/>
          <w:vertAlign w:val="superscript"/>
        </w:rPr>
        <w:t>14</w:t>
      </w:r>
      <w:r>
        <w:rPr>
          <w:rFonts w:ascii="宋体" w:hAnsi="宋体"/>
          <w:color w:val="000000"/>
          <w:sz w:val="24"/>
          <w:szCs w:val="24"/>
        </w:rPr>
        <w:t>C量几乎保持不变，两曲线平行的原因是_____________。</w:t>
      </w:r>
    </w:p>
    <w:p>
      <w:pPr>
        <w:pStyle w:val="4"/>
        <w:bidi w:val="0"/>
        <w:spacing w:line="360" w:lineRule="auto"/>
        <w:jc w:val="left"/>
        <w:textAlignment w:val="center"/>
        <w:rPr>
          <w:rFonts w:ascii="宋体" w:hAnsi="宋体"/>
          <w:color w:val="FF0000"/>
        </w:rPr>
      </w:pPr>
      <w:r>
        <w:rPr>
          <w:color w:val="FF0000"/>
        </w:rPr>
        <w:t xml:space="preserve">【答案】    (1). </w:t>
      </w:r>
      <w:r>
        <w:rPr>
          <w:rFonts w:ascii="宋体" w:hAnsi="宋体"/>
          <w:color w:val="FF0000"/>
        </w:rPr>
        <w:t>丁</w:t>
      </w:r>
      <w:r>
        <w:rPr>
          <w:color w:val="FF0000"/>
        </w:rPr>
        <w:t xml:space="preserve">    (2). </w:t>
      </w:r>
      <w:r>
        <w:rPr>
          <w:rFonts w:ascii="宋体" w:hAnsi="宋体"/>
          <w:color w:val="FF0000"/>
        </w:rPr>
        <w:t>无水乙醇</w:t>
      </w:r>
      <w:r>
        <w:rPr>
          <w:color w:val="FF0000"/>
        </w:rPr>
        <w:t xml:space="preserve">    (3). </w:t>
      </w:r>
      <w:r>
        <w:rPr>
          <w:rFonts w:ascii="宋体" w:hAnsi="宋体"/>
          <w:color w:val="FF0000"/>
        </w:rPr>
        <w:t>叶片进行光合作用时需要CO</w:t>
      </w:r>
      <w:r>
        <w:rPr>
          <w:rFonts w:ascii="宋体" w:hAnsi="宋体"/>
          <w:color w:val="FF0000"/>
          <w:vertAlign w:val="subscript"/>
        </w:rPr>
        <w:t>2</w:t>
      </w:r>
      <w:r>
        <w:rPr>
          <w:rFonts w:ascii="宋体" w:hAnsi="宋体"/>
          <w:color w:val="FF0000"/>
        </w:rPr>
        <w:t>，光合作用的场所是叶绿体（或：光合作用需要叶绿体/素）</w:t>
      </w:r>
      <w:r>
        <w:rPr>
          <w:color w:val="FF0000"/>
        </w:rPr>
        <w:t xml:space="preserve">    (4). </w:t>
      </w:r>
      <w:r>
        <w:rPr>
          <w:rFonts w:ascii="宋体" w:hAnsi="宋体"/>
          <w:color w:val="FF0000"/>
        </w:rPr>
        <w:t>C</w:t>
      </w:r>
      <w:r>
        <w:rPr>
          <w:rFonts w:ascii="宋体" w:hAnsi="宋体"/>
          <w:color w:val="FF0000"/>
          <w:vertAlign w:val="subscript"/>
        </w:rPr>
        <w:t>3</w:t>
      </w:r>
      <w:r>
        <w:rPr>
          <w:rFonts w:ascii="宋体" w:hAnsi="宋体"/>
          <w:color w:val="FF0000"/>
        </w:rPr>
        <w:t>、C</w:t>
      </w:r>
      <w:r>
        <w:rPr>
          <w:rFonts w:ascii="宋体" w:hAnsi="宋体"/>
          <w:color w:val="FF0000"/>
          <w:vertAlign w:val="subscript"/>
        </w:rPr>
        <w:t>5</w:t>
      </w:r>
      <w:r>
        <w:rPr>
          <w:rFonts w:ascii="宋体" w:hAnsi="宋体"/>
          <w:color w:val="FF0000"/>
        </w:rPr>
        <w:t>、葡萄糖</w:t>
      </w:r>
      <w:r>
        <w:rPr>
          <w:color w:val="FF0000"/>
        </w:rPr>
        <w:t xml:space="preserve">    (5). </w:t>
      </w:r>
      <w:r>
        <w:rPr>
          <w:rFonts w:ascii="宋体" w:hAnsi="宋体"/>
          <w:color w:val="FF0000"/>
        </w:rPr>
        <w:t>光反应阶段与暗反应阶段速率保持（动态）平衡</w:t>
      </w:r>
    </w:p>
    <w:p>
      <w:pPr>
        <w:pStyle w:val="4"/>
        <w:bidi w:val="0"/>
        <w:spacing w:line="360" w:lineRule="auto"/>
        <w:jc w:val="left"/>
        <w:textAlignment w:val="center"/>
        <w:rPr>
          <w:rFonts w:ascii="宋体" w:hAnsi="宋体"/>
          <w:color w:val="FF0000"/>
        </w:rPr>
      </w:pPr>
      <w:r>
        <w:rPr>
          <w:color w:val="FF0000"/>
        </w:rPr>
        <w:t>【解析】</w:t>
      </w:r>
      <w:r>
        <w:rPr>
          <w:rFonts w:ascii="宋体" w:hAnsi="宋体"/>
          <w:color w:val="FF0000"/>
        </w:rPr>
        <w:t>本题考查光合作用的相关知识，解题要点是识记光合作用过程的物质变化和影响因素，并能结合图形分析C</w:t>
      </w:r>
      <w:r>
        <w:rPr>
          <w:rFonts w:ascii="宋体" w:hAnsi="宋体"/>
          <w:color w:val="FF0000"/>
          <w:vertAlign w:val="subscript"/>
        </w:rPr>
        <w:t>3</w:t>
      </w:r>
      <w:r>
        <w:rPr>
          <w:rFonts w:ascii="宋体" w:hAnsi="宋体"/>
          <w:color w:val="FF0000"/>
        </w:rPr>
        <w:t>、C</w:t>
      </w:r>
      <w:r>
        <w:rPr>
          <w:rFonts w:ascii="宋体" w:hAnsi="宋体"/>
          <w:color w:val="FF0000"/>
          <w:vertAlign w:val="subscript"/>
        </w:rPr>
        <w:t>5</w:t>
      </w:r>
      <w:r>
        <w:rPr>
          <w:rFonts w:ascii="宋体" w:hAnsi="宋体"/>
          <w:color w:val="FF0000"/>
        </w:rPr>
        <w:t>在不同条件下的动态变化。</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（1</w:t>
      </w:r>
      <w:r>
        <w:rPr>
          <w:rFonts w:ascii="宋体" w:hAnsi="宋体"/>
          <w:color w:val="FF0000"/>
        </w:rPr>
        <w:t>）据图一分析可知，丁装置中的叶片没有白斑，可选其中的叶片做色素的提取和分离实验；色素溶于有机溶剂，故一般用无水乙醇作为提取色素的试剂。</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（2</w:t>
      </w:r>
      <w:r>
        <w:rPr>
          <w:rFonts w:ascii="宋体" w:hAnsi="宋体"/>
          <w:color w:val="FF0000"/>
        </w:rPr>
        <w:t>）甲装置中的</w:t>
      </w:r>
      <w:r>
        <w:rPr>
          <w:rFonts w:ascii="Times New Romance" w:hAnsi="Times New Romance" w:eastAsia="Times New Romance" w:cs="Times New Romance"/>
          <w:color w:val="FF0000"/>
        </w:rPr>
        <w:t>NaOH</w:t>
      </w:r>
      <w:r>
        <w:rPr>
          <w:rFonts w:ascii="宋体" w:hAnsi="宋体"/>
          <w:color w:val="FF0000"/>
        </w:rPr>
        <w:t>吸收</w:t>
      </w:r>
      <w:r>
        <w:rPr>
          <w:rFonts w:ascii="Times New Romance" w:hAnsi="Times New Romance" w:eastAsia="Times New Romance" w:cs="Times New Romance"/>
          <w:color w:val="FF0000"/>
        </w:rPr>
        <w:t>CO</w:t>
      </w:r>
      <w:r>
        <w:rPr>
          <w:rFonts w:ascii="Times New Romance" w:hAnsi="Times New Romance" w:eastAsia="Times New Romance" w:cs="Times New Romance"/>
          <w:color w:val="FF0000"/>
          <w:vertAlign w:val="subscript"/>
        </w:rPr>
        <w:t>2</w:t>
      </w:r>
      <w:r>
        <w:rPr>
          <w:rFonts w:ascii="宋体" w:hAnsi="宋体"/>
          <w:color w:val="FF0000"/>
        </w:rPr>
        <w:t>，使甲中叶片因缺少</w:t>
      </w:r>
      <w:r>
        <w:rPr>
          <w:rFonts w:ascii="Times New Romance" w:hAnsi="Times New Romance" w:eastAsia="Times New Romance" w:cs="Times New Romance"/>
          <w:color w:val="FF0000"/>
        </w:rPr>
        <w:t>CO</w:t>
      </w:r>
      <w:r>
        <w:rPr>
          <w:rFonts w:ascii="Times New Romance" w:hAnsi="Times New Romance" w:eastAsia="Times New Romance" w:cs="Times New Romance"/>
          <w:color w:val="FF0000"/>
          <w:vertAlign w:val="subscript"/>
        </w:rPr>
        <w:t>2</w:t>
      </w:r>
      <w:r>
        <w:rPr>
          <w:rFonts w:ascii="宋体" w:hAnsi="宋体"/>
          <w:color w:val="FF0000"/>
        </w:rPr>
        <w:t>不能进行光合作用；乙装置的</w:t>
      </w:r>
      <w:r>
        <w:rPr>
          <w:rFonts w:ascii="Times New Romance" w:hAnsi="Times New Romance" w:eastAsia="Times New Romance" w:cs="Times New Romance"/>
          <w:color w:val="FF0000"/>
        </w:rPr>
        <w:t>③</w:t>
      </w:r>
      <w:r>
        <w:rPr>
          <w:rFonts w:ascii="宋体" w:hAnsi="宋体"/>
          <w:color w:val="FF0000"/>
        </w:rPr>
        <w:t>与</w:t>
      </w:r>
      <w:r>
        <w:rPr>
          <w:rFonts w:ascii="Times New Romance" w:hAnsi="Times New Romance" w:eastAsia="Times New Romance" w:cs="Times New Romance"/>
          <w:color w:val="FF0000"/>
        </w:rPr>
        <w:t>④</w:t>
      </w:r>
      <w:r>
        <w:rPr>
          <w:rFonts w:ascii="宋体" w:hAnsi="宋体"/>
          <w:color w:val="FF0000"/>
        </w:rPr>
        <w:t>比较，</w:t>
      </w:r>
      <w:r>
        <w:rPr>
          <w:rFonts w:ascii="Times New Romance" w:hAnsi="Times New Romance" w:eastAsia="Times New Romance" w:cs="Times New Romance"/>
          <w:color w:val="FF0000"/>
        </w:rPr>
        <w:t>③</w:t>
      </w:r>
      <w:r>
        <w:rPr>
          <w:rFonts w:ascii="宋体" w:hAnsi="宋体"/>
          <w:color w:val="FF0000"/>
        </w:rPr>
        <w:t>呈现白色是因为缺少叶绿体，故</w:t>
      </w:r>
      <w:r>
        <w:rPr>
          <w:rFonts w:ascii="Times New Romance" w:hAnsi="Times New Romance" w:eastAsia="Times New Romance" w:cs="Times New Romance"/>
          <w:color w:val="FF0000"/>
        </w:rPr>
        <w:t>③</w:t>
      </w:r>
      <w:r>
        <w:rPr>
          <w:rFonts w:ascii="宋体" w:hAnsi="宋体"/>
          <w:color w:val="FF0000"/>
        </w:rPr>
        <w:t>部分不进行光合作用；所以甲、乙两装置的比较，说明光合作用需要</w:t>
      </w:r>
      <w:r>
        <w:rPr>
          <w:rFonts w:ascii="Times New Romance" w:hAnsi="Times New Romance" w:eastAsia="Times New Romance" w:cs="Times New Romance"/>
          <w:color w:val="FF0000"/>
        </w:rPr>
        <w:t>CO</w:t>
      </w:r>
      <w:r>
        <w:rPr>
          <w:rFonts w:ascii="Times New Romance" w:hAnsi="Times New Romance" w:eastAsia="Times New Romance" w:cs="Times New Romance"/>
          <w:color w:val="FF0000"/>
          <w:vertAlign w:val="subscript"/>
        </w:rPr>
        <w:t>2</w:t>
      </w:r>
      <w:r>
        <w:rPr>
          <w:rFonts w:ascii="Times New Romance" w:hAnsi="Times New Romance" w:eastAsia="Times New Romance" w:cs="Times New Romance"/>
          <w:color w:val="FF0000"/>
        </w:rPr>
        <w:t>，</w:t>
      </w:r>
      <w:r>
        <w:rPr>
          <w:rFonts w:ascii="宋体" w:hAnsi="宋体"/>
          <w:color w:val="FF0000"/>
        </w:rPr>
        <w:t>乙中</w:t>
      </w:r>
      <w:r>
        <w:rPr>
          <w:rFonts w:ascii="Times New Romance" w:hAnsi="Times New Romance" w:eastAsia="Times New Romance" w:cs="Times New Romance"/>
          <w:color w:val="FF0000"/>
        </w:rPr>
        <w:t>③</w:t>
      </w:r>
      <w:r>
        <w:rPr>
          <w:rFonts w:ascii="宋体" w:hAnsi="宋体"/>
          <w:color w:val="FF0000"/>
        </w:rPr>
        <w:t>和</w:t>
      </w:r>
      <w:r>
        <w:rPr>
          <w:rFonts w:ascii="Times New Romance" w:hAnsi="Times New Romance" w:eastAsia="Times New Romance" w:cs="Times New Romance"/>
          <w:color w:val="FF0000"/>
        </w:rPr>
        <w:t>④</w:t>
      </w:r>
      <w:r>
        <w:rPr>
          <w:rFonts w:ascii="宋体" w:hAnsi="宋体"/>
          <w:color w:val="FF0000"/>
        </w:rPr>
        <w:t>的比较说明光合作用的场所是叶绿体。</w:t>
      </w:r>
    </w:p>
    <w:p>
      <w:pPr>
        <w:pStyle w:val="4"/>
        <w:bidi w:val="0"/>
        <w:spacing w:line="360" w:lineRule="auto"/>
        <w:jc w:val="left"/>
        <w:textAlignment w:val="center"/>
        <w:rPr>
          <w:rFonts w:ascii="Times New Romance" w:hAnsi="Times New Romance" w:eastAsia="Times New Romance" w:cs="Times New Romance"/>
          <w:color w:val="FF0000"/>
        </w:rPr>
      </w:pPr>
      <w:r>
        <w:rPr>
          <w:rFonts w:ascii="Times New Romance" w:hAnsi="Times New Romance" w:eastAsia="Times New Romance" w:cs="Times New Romance"/>
          <w:color w:val="FF0000"/>
        </w:rPr>
        <w:drawing>
          <wp:inline distT="0" distB="0" distL="114300" distR="114300">
            <wp:extent cx="5999480" cy="2204720"/>
            <wp:effectExtent l="0" t="0" r="7620" b="508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5999480" cy="2204720"/>
                    </a:xfrm>
                    <a:prstGeom prst="rect">
                      <a:avLst/>
                    </a:prstGeom>
                    <a:noFill/>
                    <a:ln>
                      <a:noFill/>
                    </a:ln>
                  </pic:spPr>
                </pic:pic>
              </a:graphicData>
            </a:graphic>
          </wp:inline>
        </w:drawing>
      </w:r>
    </w:p>
    <w:p>
      <w:pPr>
        <w:pStyle w:val="4"/>
        <w:bidi w:val="0"/>
        <w:spacing w:line="360" w:lineRule="auto"/>
        <w:jc w:val="left"/>
        <w:textAlignment w:val="center"/>
        <w:rPr>
          <w:rFonts w:ascii="Times New Romance" w:hAnsi="Times New Romance" w:eastAsia="Times New Romance" w:cs="Times New Romance"/>
          <w:color w:val="000000"/>
        </w:rPr>
      </w:pPr>
      <w:r>
        <w:rPr>
          <w:rFonts w:ascii="Times New Romance" w:hAnsi="Times New Romance" w:eastAsia="Times New Romance" w:cs="Times New Romance"/>
          <w:color w:val="FF0000"/>
        </w:rPr>
        <w:t>[</w:t>
      </w:r>
      <w:r>
        <w:rPr>
          <w:rFonts w:ascii="宋体" w:hAnsi="宋体"/>
          <w:color w:val="FF0000"/>
        </w:rPr>
        <w:t>点睛</w:t>
      </w:r>
      <w:r>
        <w:rPr>
          <w:rFonts w:ascii="Times New Romance" w:hAnsi="Times New Romance" w:eastAsia="Times New Romance" w:cs="Times New Romance"/>
          <w:color w:val="FF0000"/>
        </w:rPr>
        <w:t>]</w:t>
      </w:r>
      <w:r>
        <w:rPr>
          <w:rFonts w:ascii="宋体" w:hAnsi="宋体"/>
          <w:color w:val="FF0000"/>
        </w:rPr>
        <w:t>：本题解题关键是：</w:t>
      </w:r>
      <w:r>
        <w:rPr>
          <w:rFonts w:ascii="Times New Romance" w:hAnsi="Times New Romance" w:eastAsia="Times New Romance" w:cs="Times New Romance"/>
          <w:color w:val="FF0000"/>
        </w:rPr>
        <w:t>1.</w:t>
      </w:r>
      <w:r>
        <w:rPr>
          <w:rFonts w:ascii="宋体" w:hAnsi="宋体"/>
          <w:color w:val="FF0000"/>
        </w:rPr>
        <w:t>有关光合作用探究实验的分析：根据实验遵循的单一变量原则，找出图一中甲与乙装置的变量；</w:t>
      </w:r>
      <w:r>
        <w:rPr>
          <w:rFonts w:ascii="Times New Romance" w:hAnsi="Times New Romance" w:eastAsia="Times New Romance" w:cs="Times New Romance"/>
          <w:color w:val="FF0000"/>
        </w:rPr>
        <w:t>2.</w:t>
      </w:r>
      <w:r>
        <w:rPr>
          <w:rFonts w:ascii="宋体" w:hAnsi="宋体"/>
          <w:color w:val="FF0000"/>
        </w:rPr>
        <w:t>根据光合作用过程中物质变化情况分析图二中曲线变化：光合作用的暗反应过程中</w:t>
      </w:r>
      <w:r>
        <w:rPr>
          <w:rFonts w:ascii="Times New Romance" w:hAnsi="Times New Romance" w:eastAsia="Times New Romance" w:cs="Times New Romance"/>
          <w:color w:val="FF0000"/>
        </w:rPr>
        <w:t>，</w:t>
      </w:r>
      <w:r>
        <w:rPr>
          <w:rFonts w:ascii="宋体" w:hAnsi="宋体"/>
          <w:color w:val="FF0000"/>
        </w:rPr>
        <w:t>一单位</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5</w:t>
      </w:r>
      <w:r>
        <w:rPr>
          <w:rFonts w:ascii="Times New Romance" w:hAnsi="Times New Romance" w:eastAsia="Times New Romance" w:cs="Times New Romance"/>
          <w:color w:val="FF0000"/>
        </w:rPr>
        <w:t>+</w:t>
      </w:r>
      <w:r>
        <w:rPr>
          <w:rFonts w:ascii="宋体" w:hAnsi="宋体"/>
          <w:color w:val="FF0000"/>
        </w:rPr>
        <w:t>一单位</w:t>
      </w:r>
      <w:r>
        <w:rPr>
          <w:rFonts w:ascii="Times New Romance" w:hAnsi="Times New Romance" w:eastAsia="Times New Romance" w:cs="Times New Romance"/>
          <w:color w:val="FF0000"/>
        </w:rPr>
        <w:t>CO</w:t>
      </w:r>
      <w:r>
        <w:rPr>
          <w:rFonts w:ascii="Times New Romance" w:hAnsi="Times New Romance" w:eastAsia="Times New Romance" w:cs="Times New Romance"/>
          <w:color w:val="FF0000"/>
          <w:vertAlign w:val="subscript"/>
        </w:rPr>
        <w:t>2</w:t>
      </w:r>
      <w:r>
        <w:rPr>
          <w:rFonts w:ascii="宋体" w:hAnsi="宋体"/>
          <w:color w:val="FF0000"/>
        </w:rPr>
        <w:t>固定为两单位</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宋体" w:hAnsi="宋体"/>
          <w:color w:val="FF0000"/>
        </w:rPr>
        <w:t>被光反应产物还原生成</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5</w:t>
      </w:r>
      <w:r>
        <w:rPr>
          <w:rFonts w:ascii="Times New Romance" w:hAnsi="Times New Romance" w:eastAsia="Times New Romance" w:cs="Times New Romance"/>
          <w:color w:val="FF0000"/>
        </w:rPr>
        <w:t>，</w:t>
      </w:r>
      <w:r>
        <w:rPr>
          <w:rFonts w:ascii="宋体" w:hAnsi="宋体"/>
          <w:color w:val="FF0000"/>
        </w:rPr>
        <w:t>在这反应过程中</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宋体" w:hAnsi="宋体"/>
          <w:color w:val="FF0000"/>
        </w:rPr>
        <w:t>与</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5</w:t>
      </w:r>
      <w:r>
        <w:rPr>
          <w:rFonts w:ascii="宋体" w:hAnsi="宋体"/>
          <w:color w:val="FF0000"/>
        </w:rPr>
        <w:t>的量处于动态平衡</w:t>
      </w:r>
      <w:r>
        <w:rPr>
          <w:rFonts w:ascii="Times New Romance" w:hAnsi="Times New Romance" w:eastAsia="Times New Romance" w:cs="Times New Romance"/>
          <w:color w:val="FF0000"/>
        </w:rPr>
        <w:t>，</w:t>
      </w:r>
      <w:r>
        <w:rPr>
          <w:rFonts w:ascii="宋体" w:hAnsi="宋体"/>
          <w:color w:val="FF0000"/>
        </w:rPr>
        <w:t>即在光合作用其它条件适宜情况下</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宋体" w:hAnsi="宋体"/>
          <w:color w:val="FF0000"/>
        </w:rPr>
        <w:t>生成量</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宋体" w:hAnsi="宋体"/>
          <w:color w:val="FF0000"/>
        </w:rPr>
        <w:t>消耗量</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宋体" w:hAnsi="宋体"/>
          <w:color w:val="FF0000"/>
        </w:rPr>
        <w:t>量将保持在某一相对数值</w:t>
      </w:r>
      <w:r>
        <w:rPr>
          <w:rFonts w:ascii="Times New Romance" w:hAnsi="Times New Romance" w:eastAsia="Times New Romance" w:cs="Times New Romance"/>
          <w:color w:val="FF0000"/>
        </w:rPr>
        <w:t>，</w:t>
      </w:r>
      <w:r>
        <w:rPr>
          <w:rFonts w:ascii="宋体" w:hAnsi="宋体"/>
          <w:color w:val="FF0000"/>
        </w:rPr>
        <w:t>如果改变某一条件</w:t>
      </w:r>
      <w:r>
        <w:rPr>
          <w:rFonts w:ascii="Times New Romance" w:hAnsi="Times New Romance" w:eastAsia="Times New Romance" w:cs="Times New Romance"/>
          <w:color w:val="FF0000"/>
        </w:rPr>
        <w:t>，</w:t>
      </w:r>
      <w:r>
        <w:rPr>
          <w:rFonts w:ascii="宋体" w:hAnsi="宋体"/>
          <w:color w:val="FF0000"/>
        </w:rPr>
        <w:t>使</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宋体" w:hAnsi="宋体"/>
          <w:color w:val="FF0000"/>
        </w:rPr>
        <w:t>生成量与</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宋体" w:hAnsi="宋体"/>
          <w:color w:val="FF0000"/>
        </w:rPr>
        <w:t>消耗量不等</w:t>
      </w:r>
      <w:r>
        <w:rPr>
          <w:rFonts w:ascii="Times New Romance" w:hAnsi="Times New Romance" w:eastAsia="Times New Romance" w:cs="Times New Romance"/>
          <w:color w:val="FF0000"/>
        </w:rPr>
        <w:t>，</w:t>
      </w:r>
      <w:r>
        <w:rPr>
          <w:rFonts w:ascii="宋体" w:hAnsi="宋体"/>
          <w:color w:val="FF0000"/>
        </w:rPr>
        <w:t>将导致</w:t>
      </w:r>
      <w:r>
        <w:rPr>
          <w:rFonts w:ascii="Times New Romance" w:hAnsi="Times New Romance" w:eastAsia="Times New Romance" w:cs="Times New Romance"/>
          <w:color w:val="FF0000"/>
        </w:rPr>
        <w:t>C</w:t>
      </w:r>
      <w:r>
        <w:rPr>
          <w:rFonts w:ascii="Times New Romance" w:hAnsi="Times New Romance" w:eastAsia="Times New Romance" w:cs="Times New Romance"/>
          <w:color w:val="FF0000"/>
          <w:vertAlign w:val="subscript"/>
        </w:rPr>
        <w:t>3</w:t>
      </w:r>
      <w:r>
        <w:rPr>
          <w:rFonts w:ascii="宋体" w:hAnsi="宋体"/>
          <w:color w:val="FF0000"/>
        </w:rPr>
        <w:t>的量减少或增加</w:t>
      </w:r>
      <w:r>
        <w:rPr>
          <w:rFonts w:ascii="Times New Romance" w:hAnsi="Times New Romance" w:eastAsia="Times New Romance" w:cs="Times New Romance"/>
          <w:color w:val="FF0000"/>
        </w:rPr>
        <w:t>。</w:t>
      </w:r>
    </w:p>
    <w:p>
      <w:pPr>
        <w:pStyle w:val="4"/>
        <w:bidi w:val="0"/>
        <w:spacing w:line="360" w:lineRule="auto"/>
        <w:jc w:val="left"/>
        <w:textAlignment w:val="center"/>
        <w:rPr>
          <w:rFonts w:ascii="宋体" w:hAnsi="宋体"/>
          <w:color w:val="FF0000"/>
          <w:sz w:val="24"/>
          <w:szCs w:val="24"/>
        </w:rPr>
      </w:pP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30、（9分）</w:t>
      </w:r>
      <w:r>
        <w:rPr>
          <w:rFonts w:ascii="宋体" w:hAnsi="宋体"/>
          <w:color w:val="000000"/>
          <w:sz w:val="24"/>
          <w:szCs w:val="24"/>
        </w:rPr>
        <w:t>行云流水般的团队配合、复杂的技战术运用都是在高强度对抗下完成的。这正是NBA篮球运动的魅力所在。球员通过眼、耳获得信息后，需要迅速作出反应。请回答下列问题。</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（1）球员的眼、耳中的感觉神经末梢在接受信息后会产生兴奋，此时神经细胞膜外电位变化是</w:t>
      </w:r>
      <w:r>
        <w:rPr>
          <w:rFonts w:ascii="Times New Romance" w:hAnsi="Times New Romance" w:eastAsia="Times New Romance" w:cs="Times New Romance"/>
          <w:color w:val="000000"/>
          <w:sz w:val="24"/>
          <w:szCs w:val="24"/>
        </w:rPr>
        <w:t>_______</w:t>
      </w:r>
      <w:r>
        <w:rPr>
          <w:rFonts w:hint="eastAsia" w:ascii="Times New Romance" w:hAnsi="Times New Romance" w:cs="Times New Romance"/>
          <w:color w:val="000000"/>
          <w:sz w:val="24"/>
          <w:szCs w:val="24"/>
          <w:u w:val="single"/>
        </w:rPr>
        <w:t xml:space="preserve">                </w:t>
      </w:r>
      <w:r>
        <w:rPr>
          <w:rFonts w:ascii="Times New Romance" w:hAnsi="Times New Romance" w:eastAsia="Times New Romance" w:cs="Times New Romance"/>
          <w:color w:val="000000"/>
          <w:sz w:val="24"/>
          <w:szCs w:val="24"/>
        </w:rPr>
        <w:t>__</w:t>
      </w:r>
      <w:r>
        <w:rPr>
          <w:rFonts w:ascii="宋体" w:hAnsi="宋体"/>
          <w:color w:val="000000"/>
          <w:sz w:val="24"/>
          <w:szCs w:val="24"/>
        </w:rPr>
        <w:t>。</w:t>
      </w:r>
    </w:p>
    <w:p>
      <w:pPr>
        <w:pStyle w:val="4"/>
        <w:bidi w:val="0"/>
        <w:spacing w:line="360" w:lineRule="auto"/>
        <w:jc w:val="left"/>
        <w:textAlignment w:val="center"/>
        <w:rPr>
          <w:rFonts w:hint="eastAsia" w:ascii="Times New Romance" w:hAnsi="Times New Romance" w:cs="Times New Romance"/>
          <w:color w:val="000000"/>
          <w:sz w:val="24"/>
          <w:szCs w:val="24"/>
        </w:rPr>
      </w:pPr>
      <w:r>
        <w:rPr>
          <w:rFonts w:ascii="宋体" w:hAnsi="宋体"/>
          <w:color w:val="000000"/>
          <w:sz w:val="24"/>
          <w:szCs w:val="24"/>
        </w:rPr>
        <w:t>（2）球迷的呐喊助威、强烈的对抗欲望等因素会导致球员在比赛过程中，体内甲状腺激素、肾上腺素等激素等含量上升。以上过程体现了神经调节与体液调节的关系是</w:t>
      </w:r>
      <w:r>
        <w:rPr>
          <w:rFonts w:ascii="Times New Romance" w:hAnsi="Times New Romance" w:eastAsia="Times New Romance" w:cs="Times New Romance"/>
          <w:color w:val="000000"/>
          <w:sz w:val="24"/>
          <w:szCs w:val="24"/>
        </w:rPr>
        <w:t>_________</w:t>
      </w:r>
    </w:p>
    <w:p>
      <w:pPr>
        <w:pStyle w:val="4"/>
        <w:bidi w:val="0"/>
        <w:spacing w:line="360" w:lineRule="auto"/>
        <w:jc w:val="left"/>
        <w:textAlignment w:val="center"/>
        <w:rPr>
          <w:rFonts w:hint="eastAsia" w:ascii="Times New Romance" w:hAnsi="Times New Romance" w:cs="Times New Romance"/>
          <w:color w:val="000000"/>
          <w:sz w:val="24"/>
          <w:szCs w:val="24"/>
        </w:rPr>
      </w:pPr>
      <w:r>
        <w:rPr>
          <w:rFonts w:ascii="Times New Romance" w:hAnsi="Times New Romance" w:eastAsia="Times New Romance" w:cs="Times New Romance"/>
          <w:color w:val="000000"/>
          <w:sz w:val="24"/>
          <w:szCs w:val="24"/>
        </w:rPr>
        <w:t>_</w:t>
      </w:r>
      <w:r>
        <w:rPr>
          <w:rFonts w:hint="eastAsia" w:ascii="Times New Romance" w:hAnsi="Times New Romance" w:cs="Times New Romance"/>
          <w:color w:val="000000"/>
          <w:sz w:val="24"/>
          <w:szCs w:val="24"/>
          <w:u w:val="single"/>
        </w:rPr>
        <w:t xml:space="preserve">                                                                   </w:t>
      </w:r>
      <w:r>
        <w:rPr>
          <w:rFonts w:ascii="宋体" w:hAnsi="宋体"/>
          <w:color w:val="000000"/>
          <w:sz w:val="24"/>
          <w:szCs w:val="24"/>
        </w:rPr>
        <w:t>。</w:t>
      </w:r>
      <w:r>
        <w:rPr>
          <w:rFonts w:hint="eastAsia"/>
          <w:color w:val="000000"/>
          <w:sz w:val="24"/>
          <w:szCs w:val="24"/>
        </w:rPr>
        <w:t>（3分）</w:t>
      </w:r>
    </w:p>
    <w:p>
      <w:pPr>
        <w:pStyle w:val="4"/>
        <w:bidi w:val="0"/>
        <w:spacing w:line="360" w:lineRule="auto"/>
        <w:jc w:val="left"/>
        <w:textAlignment w:val="center"/>
        <w:rPr>
          <w:rFonts w:hint="eastAsia" w:ascii="宋体" w:hAnsi="宋体"/>
          <w:color w:val="000000"/>
          <w:sz w:val="24"/>
          <w:szCs w:val="24"/>
        </w:rPr>
      </w:pPr>
      <w:r>
        <w:rPr>
          <w:rFonts w:ascii="宋体" w:hAnsi="宋体"/>
          <w:color w:val="000000"/>
          <w:sz w:val="24"/>
          <w:szCs w:val="24"/>
        </w:rPr>
        <w:t>（3）性激素分泌的调节过程类似于甲状腺激素分泌的调节过程。在人的下丘脑中，调节促性腺激素释放激素分泌的信息分子有</w:t>
      </w:r>
      <w:r>
        <w:rPr>
          <w:rFonts w:ascii="Times New Romance" w:hAnsi="Times New Romance" w:eastAsia="Times New Romance" w:cs="Times New Romance"/>
          <w:color w:val="000000"/>
          <w:sz w:val="24"/>
          <w:szCs w:val="24"/>
        </w:rPr>
        <w:t>______________</w:t>
      </w:r>
      <w:r>
        <w:rPr>
          <w:rFonts w:ascii="宋体" w:hAnsi="宋体"/>
          <w:color w:val="000000"/>
          <w:sz w:val="24"/>
          <w:szCs w:val="24"/>
        </w:rPr>
        <w:t>。正常成人的血液中，当性激素的浓度降低到一定程度时，为维持性激素的浓度在正常范围内，将会发生的调节过程是</w:t>
      </w:r>
      <w:r>
        <w:rPr>
          <w:rFonts w:ascii="Times New Romance" w:hAnsi="Times New Romance" w:eastAsia="Times New Romance" w:cs="Times New Romance"/>
          <w:color w:val="000000"/>
          <w:sz w:val="24"/>
          <w:szCs w:val="24"/>
        </w:rPr>
        <w:t>________</w:t>
      </w:r>
      <w:r>
        <w:rPr>
          <w:rFonts w:ascii="宋体" w:hAnsi="宋体"/>
          <w:color w:val="000000"/>
          <w:sz w:val="24"/>
          <w:szCs w:val="24"/>
        </w:rPr>
        <w:t>。</w:t>
      </w:r>
    </w:p>
    <w:p>
      <w:pPr>
        <w:pStyle w:val="4"/>
        <w:bidi w:val="0"/>
        <w:spacing w:line="360" w:lineRule="auto"/>
        <w:jc w:val="left"/>
        <w:textAlignment w:val="center"/>
        <w:rPr>
          <w:rFonts w:ascii="宋体" w:hAnsi="宋体"/>
          <w:color w:val="FF0000"/>
        </w:rPr>
      </w:pPr>
      <w:r>
        <w:rPr>
          <w:color w:val="FF0000"/>
        </w:rPr>
        <w:t xml:space="preserve">【答案】    (1). </w:t>
      </w:r>
      <w:r>
        <w:rPr>
          <w:rFonts w:ascii="宋体" w:hAnsi="宋体"/>
          <w:color w:val="FF0000"/>
        </w:rPr>
        <w:t>由正变负</w:t>
      </w:r>
      <w:r>
        <w:rPr>
          <w:color w:val="FF0000"/>
        </w:rPr>
        <w:t xml:space="preserve">    (2). </w:t>
      </w:r>
      <w:r>
        <w:rPr>
          <w:rFonts w:ascii="宋体" w:hAnsi="宋体"/>
          <w:color w:val="FF0000"/>
        </w:rPr>
        <w:t>内分泌腺本身直接或间接的受中枢神经系统的调节</w:t>
      </w:r>
      <w:r>
        <w:rPr>
          <w:color w:val="FF0000"/>
        </w:rPr>
        <w:t xml:space="preserve">    (3). </w:t>
      </w:r>
      <w:r>
        <w:rPr>
          <w:rFonts w:ascii="宋体" w:hAnsi="宋体"/>
          <w:color w:val="FF0000"/>
        </w:rPr>
        <w:t>（特异性）神经递质、性激素</w:t>
      </w:r>
      <w:r>
        <w:rPr>
          <w:color w:val="FF0000"/>
        </w:rPr>
        <w:t xml:space="preserve">    (4). </w:t>
      </w:r>
      <w:r>
        <w:rPr>
          <w:rFonts w:ascii="宋体" w:hAnsi="宋体"/>
          <w:color w:val="FF0000"/>
        </w:rPr>
        <w:t>促性腺激素释放激素和促性腺激素分泌增多，进而促进性激素的分泌增多</w:t>
      </w:r>
    </w:p>
    <w:p>
      <w:pPr>
        <w:pStyle w:val="4"/>
        <w:bidi w:val="0"/>
        <w:spacing w:line="360" w:lineRule="auto"/>
        <w:jc w:val="left"/>
        <w:textAlignment w:val="center"/>
        <w:rPr>
          <w:rFonts w:ascii="宋体" w:hAnsi="宋体"/>
          <w:color w:val="FF0000"/>
        </w:rPr>
      </w:pPr>
      <w:r>
        <w:rPr>
          <w:color w:val="FF0000"/>
        </w:rPr>
        <w:t>【解析】</w:t>
      </w:r>
      <w:r>
        <w:rPr>
          <w:rFonts w:ascii="宋体" w:hAnsi="宋体"/>
          <w:color w:val="FF0000"/>
        </w:rPr>
        <w:t>本题考查神经调节和激素调节相关知识，解题要点是了解两种调节各自特点及两者间的关系，并能结合教材知识点分析解决实际问题。</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（1）</w:t>
      </w:r>
      <w:r>
        <w:rPr>
          <w:rFonts w:ascii="宋体" w:hAnsi="宋体"/>
          <w:color w:val="FF0000"/>
        </w:rPr>
        <w:t>感觉神经末梢在接受信息后会产生兴奋</w:t>
      </w:r>
      <w:r>
        <w:rPr>
          <w:rFonts w:ascii="Times New Romance" w:hAnsi="Times New Romance" w:eastAsia="Times New Romance" w:cs="Times New Romance"/>
          <w:color w:val="FF0000"/>
        </w:rPr>
        <w:t>，</w:t>
      </w:r>
      <w:r>
        <w:rPr>
          <w:rFonts w:ascii="宋体" w:hAnsi="宋体"/>
          <w:color w:val="FF0000"/>
        </w:rPr>
        <w:t>神经细胞膜由静息电位变为动作电位，即膜外由正电位变为负电位。</w:t>
      </w:r>
    </w:p>
    <w:p>
      <w:pPr>
        <w:pStyle w:val="4"/>
        <w:bidi w:val="0"/>
        <w:spacing w:line="360" w:lineRule="auto"/>
        <w:jc w:val="left"/>
        <w:textAlignment w:val="center"/>
        <w:rPr>
          <w:rFonts w:ascii="Times New Romance" w:hAnsi="Times New Romance" w:eastAsia="Times New Romance" w:cs="Times New Romance"/>
          <w:color w:val="FF0000"/>
        </w:rPr>
      </w:pPr>
      <w:r>
        <w:rPr>
          <w:rFonts w:ascii="Times New Romance" w:hAnsi="Times New Romance" w:eastAsia="Times New Romance" w:cs="Times New Romance"/>
          <w:color w:val="FF0000"/>
        </w:rPr>
        <w:t>（2）</w:t>
      </w:r>
      <w:r>
        <w:rPr>
          <w:rFonts w:ascii="宋体" w:hAnsi="宋体"/>
          <w:color w:val="FF0000"/>
        </w:rPr>
        <w:t>比赛过程中球迷的呐喊等因素刺激使球员的神经系统兴奋，导致体内甲状腺激素等激素含量上升，该过程体现了内分泌腺本身直接或间接的受中枢神经系统的调节</w:t>
      </w:r>
      <w:r>
        <w:rPr>
          <w:rFonts w:ascii="Times New Romance" w:hAnsi="Times New Romance" w:eastAsia="Times New Romance" w:cs="Times New Romance"/>
          <w:color w:val="FF0000"/>
        </w:rPr>
        <w:t>。</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（3）</w:t>
      </w:r>
      <w:r>
        <w:rPr>
          <w:rFonts w:ascii="宋体" w:hAnsi="宋体"/>
          <w:color w:val="FF0000"/>
        </w:rPr>
        <w:t>下丘脑中的分泌促性腺激素释放激素的细胞是效应器的一部分，该部分细胞受到性激素的反馈调节，所以在人的下丘脑中，调节促性腺激素释放激素分泌的信息分子有神经递质和性激素</w:t>
      </w:r>
      <w:r>
        <w:rPr>
          <w:rFonts w:ascii="Times New Romance" w:hAnsi="Times New Romance" w:eastAsia="Times New Romance" w:cs="Times New Romance"/>
          <w:color w:val="FF0000"/>
        </w:rPr>
        <w:t>。</w:t>
      </w:r>
      <w:r>
        <w:rPr>
          <w:rFonts w:ascii="宋体" w:hAnsi="宋体"/>
          <w:color w:val="FF0000"/>
        </w:rPr>
        <w:t>正常成人的血液中，当性激素的浓度降低时，性激素对下丘脑和垂体的抑制作用减弱，使下丘脑和垂体分泌的促性腺激素释放激素和促性腺激素分泌增多</w:t>
      </w:r>
      <w:r>
        <w:rPr>
          <w:rFonts w:ascii="Times New Romance" w:hAnsi="Times New Romance" w:eastAsia="Times New Romance" w:cs="Times New Romance"/>
          <w:color w:val="FF0000"/>
        </w:rPr>
        <w:t>，</w:t>
      </w:r>
      <w:r>
        <w:rPr>
          <w:rFonts w:ascii="宋体" w:hAnsi="宋体"/>
          <w:color w:val="FF0000"/>
        </w:rPr>
        <w:t>进而促进性激素的分泌增多，使内环境中性激素浓度恢复正常。</w:t>
      </w:r>
    </w:p>
    <w:p>
      <w:pPr>
        <w:pStyle w:val="4"/>
        <w:bidi w:val="0"/>
        <w:spacing w:line="360" w:lineRule="auto"/>
        <w:jc w:val="left"/>
        <w:textAlignment w:val="center"/>
        <w:rPr>
          <w:rFonts w:ascii="宋体" w:hAnsi="宋体"/>
          <w:color w:val="000000"/>
        </w:rPr>
      </w:pPr>
      <w:r>
        <w:rPr>
          <w:rFonts w:ascii="Times New Romance" w:hAnsi="Times New Romance" w:eastAsia="Times New Romance" w:cs="Times New Romance"/>
          <w:color w:val="FF0000"/>
        </w:rPr>
        <w:t>[</w:t>
      </w:r>
      <w:r>
        <w:rPr>
          <w:rFonts w:ascii="宋体" w:hAnsi="宋体"/>
          <w:color w:val="FF0000"/>
        </w:rPr>
        <w:t>点睛</w:t>
      </w:r>
      <w:r>
        <w:rPr>
          <w:rFonts w:ascii="Times New Romance" w:hAnsi="Times New Romance" w:eastAsia="Times New Romance" w:cs="Times New Romance"/>
          <w:color w:val="FF0000"/>
        </w:rPr>
        <w:t>]</w:t>
      </w:r>
      <w:r>
        <w:rPr>
          <w:rFonts w:ascii="宋体" w:hAnsi="宋体"/>
          <w:color w:val="FF0000"/>
        </w:rPr>
        <w:t>：本题解题关键是对题干信息的提取和分析，认真分析题干所给内容，抓住关键语句，运用所学知识规范答题。本题易错点是关于激素分泌的反馈调节：性激素对下丘脑和垂体分泌促性腺激素释放激素和促性腺激素有抑制作用属于负反馈调节，当性激素浓度低时，抑制作用会减弱，反之则增强。</w:t>
      </w:r>
    </w:p>
    <w:p>
      <w:pPr>
        <w:pStyle w:val="4"/>
        <w:bidi w:val="0"/>
        <w:spacing w:line="360" w:lineRule="auto"/>
        <w:jc w:val="left"/>
        <w:textAlignment w:val="center"/>
        <w:rPr>
          <w:rFonts w:ascii="宋体" w:hAnsi="宋体"/>
          <w:color w:val="FF0000"/>
          <w:sz w:val="24"/>
          <w:szCs w:val="24"/>
        </w:rPr>
      </w:pP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31、（10分）</w:t>
      </w:r>
      <w:r>
        <w:rPr>
          <w:rFonts w:ascii="宋体" w:hAnsi="宋体"/>
          <w:color w:val="000000"/>
          <w:sz w:val="24"/>
          <w:szCs w:val="24"/>
        </w:rPr>
        <w:t>果蝇（2N=8）为XY型性别决定，下表为果蝇受精卵中性染色体组成及发育情况，请分析回答：</w:t>
      </w:r>
    </w:p>
    <w:tbl>
      <w:tblPr>
        <w:tblStyle w:val="2"/>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3"/>
        <w:gridCol w:w="3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6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受精卵中性染色体组成</w:t>
            </w:r>
          </w:p>
        </w:tc>
        <w:tc>
          <w:tcPr>
            <w:tcW w:w="31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发育情况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6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XX、XXY</w:t>
            </w:r>
          </w:p>
        </w:tc>
        <w:tc>
          <w:tcPr>
            <w:tcW w:w="31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雌性，可育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6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XY、XYY</w:t>
            </w:r>
          </w:p>
        </w:tc>
        <w:tc>
          <w:tcPr>
            <w:tcW w:w="31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雄性，可育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6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XXX、YO（没有X染色体）、YY</w:t>
            </w:r>
          </w:p>
        </w:tc>
        <w:tc>
          <w:tcPr>
            <w:tcW w:w="31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胚胎期致死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67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XO（没有Y染色体）</w:t>
            </w:r>
          </w:p>
        </w:tc>
        <w:tc>
          <w:tcPr>
            <w:tcW w:w="31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雄性，不育</w:t>
            </w:r>
          </w:p>
        </w:tc>
      </w:tr>
    </w:tbl>
    <w:p>
      <w:pPr>
        <w:pStyle w:val="4"/>
        <w:bidi w:val="0"/>
        <w:spacing w:line="360" w:lineRule="auto"/>
        <w:jc w:val="left"/>
        <w:textAlignment w:val="center"/>
        <w:rPr>
          <w:rFonts w:hint="eastAsia" w:ascii="宋体" w:hAnsi="宋体"/>
          <w:color w:val="000000"/>
          <w:sz w:val="24"/>
          <w:szCs w:val="24"/>
        </w:rPr>
      </w:pP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（1）某只果蝇的性染色体组成为XYY，该果蝇处于有丝分裂后期的体细胞中含有______________条染色体。</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（2）用红眼雌果蝇（X</w:t>
      </w:r>
      <w:r>
        <w:rPr>
          <w:rFonts w:ascii="宋体" w:hAnsi="宋体"/>
          <w:color w:val="000000"/>
          <w:sz w:val="24"/>
          <w:szCs w:val="24"/>
          <w:vertAlign w:val="superscript"/>
        </w:rPr>
        <w:t>R</w:t>
      </w:r>
      <w:r>
        <w:rPr>
          <w:rFonts w:ascii="宋体" w:hAnsi="宋体"/>
          <w:color w:val="000000"/>
          <w:sz w:val="24"/>
          <w:szCs w:val="24"/>
        </w:rPr>
        <w:t>X</w:t>
      </w:r>
      <w:r>
        <w:rPr>
          <w:rFonts w:ascii="宋体" w:hAnsi="宋体"/>
          <w:color w:val="000000"/>
          <w:sz w:val="24"/>
          <w:szCs w:val="24"/>
          <w:vertAlign w:val="superscript"/>
        </w:rPr>
        <w:t>R</w:t>
      </w:r>
      <w:r>
        <w:rPr>
          <w:rFonts w:ascii="宋体" w:hAnsi="宋体"/>
          <w:color w:val="000000"/>
          <w:sz w:val="24"/>
          <w:szCs w:val="24"/>
        </w:rPr>
        <w:t>）与白眼雄果蝇（X</w:t>
      </w:r>
      <w:r>
        <w:rPr>
          <w:rFonts w:ascii="宋体" w:hAnsi="宋体"/>
          <w:color w:val="000000"/>
          <w:sz w:val="24"/>
          <w:szCs w:val="24"/>
          <w:vertAlign w:val="superscript"/>
        </w:rPr>
        <w:t>r</w:t>
      </w:r>
      <w:r>
        <w:rPr>
          <w:rFonts w:ascii="宋体" w:hAnsi="宋体"/>
          <w:color w:val="000000"/>
          <w:sz w:val="24"/>
          <w:szCs w:val="24"/>
        </w:rPr>
        <w:t>Y）为亲本杂交，在F</w:t>
      </w:r>
      <w:r>
        <w:rPr>
          <w:rFonts w:ascii="宋体" w:hAnsi="宋体"/>
          <w:color w:val="000000"/>
          <w:sz w:val="24"/>
          <w:szCs w:val="24"/>
          <w:vertAlign w:val="subscript"/>
        </w:rPr>
        <w:t>1</w:t>
      </w:r>
      <w:r>
        <w:rPr>
          <w:rFonts w:ascii="宋体" w:hAnsi="宋体"/>
          <w:color w:val="000000"/>
          <w:sz w:val="24"/>
          <w:szCs w:val="24"/>
        </w:rPr>
        <w:t>群体中发现一只白眼雄果蝇（记作“M”）。M果蝇出现的原因若不考虑环境的影响，有两种可能：第一种是亲本果蝇发生基因突变；第二种是亲本雌果蝇在减数分裂时X染色体不分离。设计杂交实验确定M果蝇的出现是由哪一种原因引起的。</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实验步骤：M果蝇与正常白眼雌果蝇杂交，分析子代的表现型。</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结果预测：</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Ⅰ.若________________________________________，则是基因突变；</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Ⅱ.若________________________________________，则是减数分裂时X染色体不分离。</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（3）结合高中所学知识，用更简便的方法判断（2）小题中M果蝇出现的原因。</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请答出实验方法</w:t>
      </w:r>
      <w:r>
        <w:rPr>
          <w:rFonts w:hint="eastAsia" w:ascii="宋体" w:hAnsi="宋体"/>
          <w:color w:val="000000"/>
          <w:sz w:val="24"/>
          <w:szCs w:val="24"/>
          <w:u w:val="single"/>
        </w:rPr>
        <w:t xml:space="preserve">                                        </w:t>
      </w:r>
      <w:r>
        <w:rPr>
          <w:rFonts w:hint="eastAsia" w:ascii="宋体" w:hAnsi="宋体"/>
          <w:color w:val="000000"/>
          <w:sz w:val="24"/>
          <w:szCs w:val="24"/>
        </w:rPr>
        <w:t>。</w:t>
      </w:r>
    </w:p>
    <w:p>
      <w:pPr>
        <w:pStyle w:val="4"/>
        <w:bidi w:val="0"/>
        <w:spacing w:line="360" w:lineRule="auto"/>
        <w:jc w:val="left"/>
        <w:textAlignment w:val="center"/>
        <w:rPr>
          <w:rFonts w:hint="eastAsia" w:ascii="宋体" w:hAnsi="宋体"/>
          <w:color w:val="FF0000"/>
          <w:sz w:val="24"/>
          <w:szCs w:val="24"/>
        </w:rPr>
      </w:pPr>
      <w:r>
        <w:rPr>
          <w:rFonts w:ascii="宋体" w:hAnsi="宋体"/>
          <w:color w:val="000000"/>
          <w:sz w:val="24"/>
          <w:szCs w:val="24"/>
        </w:rPr>
        <w:t>预期结果及相应结论_____________________________________________</w:t>
      </w:r>
      <w:r>
        <w:rPr>
          <w:rFonts w:hint="eastAsia" w:ascii="宋体" w:hAnsi="宋体"/>
          <w:color w:val="000000"/>
          <w:sz w:val="24"/>
          <w:szCs w:val="24"/>
          <w:u w:val="single"/>
        </w:rPr>
        <w:t xml:space="preserve">             </w:t>
      </w:r>
      <w:r>
        <w:rPr>
          <w:rFonts w:ascii="宋体" w:hAnsi="宋体"/>
          <w:color w:val="000000"/>
          <w:sz w:val="24"/>
          <w:szCs w:val="24"/>
        </w:rPr>
        <w:t>_。</w:t>
      </w:r>
    </w:p>
    <w:p>
      <w:pPr>
        <w:pStyle w:val="4"/>
        <w:bidi w:val="0"/>
        <w:spacing w:line="360" w:lineRule="auto"/>
        <w:jc w:val="left"/>
        <w:textAlignment w:val="center"/>
        <w:rPr>
          <w:rFonts w:ascii="宋体" w:hAnsi="宋体"/>
          <w:color w:val="FF0000"/>
        </w:rPr>
      </w:pPr>
      <w:r>
        <w:rPr>
          <w:color w:val="FF0000"/>
        </w:rPr>
        <w:t xml:space="preserve">【答案】    (1). </w:t>
      </w:r>
      <w:r>
        <w:rPr>
          <w:rFonts w:ascii="宋体" w:hAnsi="宋体"/>
          <w:color w:val="FF0000"/>
        </w:rPr>
        <w:t>18</w:t>
      </w:r>
      <w:r>
        <w:rPr>
          <w:color w:val="FF0000"/>
        </w:rPr>
        <w:t xml:space="preserve">    (2). </w:t>
      </w:r>
      <w:r>
        <w:rPr>
          <w:rFonts w:ascii="宋体" w:hAnsi="宋体"/>
          <w:color w:val="FF0000"/>
        </w:rPr>
        <w:t>子代表现型全部为白眼</w:t>
      </w:r>
      <w:r>
        <w:rPr>
          <w:color w:val="FF0000"/>
        </w:rPr>
        <w:t xml:space="preserve">    (3). </w:t>
      </w:r>
      <w:r>
        <w:rPr>
          <w:rFonts w:ascii="宋体" w:hAnsi="宋体"/>
          <w:color w:val="FF0000"/>
        </w:rPr>
        <w:t>无子代产生</w:t>
      </w:r>
      <w:r>
        <w:rPr>
          <w:color w:val="FF0000"/>
        </w:rPr>
        <w:t xml:space="preserve">    (4). </w:t>
      </w:r>
      <w:r>
        <w:rPr>
          <w:rFonts w:ascii="宋体" w:hAnsi="宋体"/>
          <w:color w:val="FF0000"/>
        </w:rPr>
        <w:t>取M果蝇有分裂能力的细胞制成装片，在光学显微镜下观察染色体数目。若染色体数目正常，可能是亲本果蝇发生基因突变引起的；反之则可能是亲本雌果蝇在减数分裂时X染色体不分离导致的</w:t>
      </w:r>
    </w:p>
    <w:p>
      <w:pPr>
        <w:pStyle w:val="4"/>
        <w:bidi w:val="0"/>
        <w:spacing w:line="360" w:lineRule="auto"/>
        <w:jc w:val="left"/>
        <w:textAlignment w:val="center"/>
        <w:rPr>
          <w:rFonts w:ascii="宋体" w:hAnsi="宋体"/>
          <w:color w:val="FF0000"/>
        </w:rPr>
      </w:pPr>
      <w:r>
        <w:rPr>
          <w:color w:val="FF0000"/>
        </w:rPr>
        <w:t>【解析】</w:t>
      </w:r>
      <w:r>
        <w:rPr>
          <w:rFonts w:ascii="宋体" w:hAnsi="宋体"/>
          <w:color w:val="FF0000"/>
        </w:rPr>
        <w:t>本题考查伴性遗传和染色体变异的相关知识，解题要点是通过对题干信息的分析，运用所学知识解决问题。</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（1）</w:t>
      </w:r>
      <w:r>
        <w:rPr>
          <w:rFonts w:ascii="宋体" w:hAnsi="宋体"/>
          <w:color w:val="FF0000"/>
        </w:rPr>
        <w:t>有丝分裂后期由于着丝点分裂，细胞中染色体数加倍，所以性染色体组成为XYY（2N=9）的果蝇在有丝分裂后期的体细胞中含有18条染色体；</w:t>
      </w:r>
    </w:p>
    <w:p>
      <w:pPr>
        <w:pStyle w:val="4"/>
        <w:bidi w:val="0"/>
        <w:spacing w:line="360" w:lineRule="auto"/>
        <w:jc w:val="left"/>
        <w:textAlignment w:val="center"/>
        <w:rPr>
          <w:rFonts w:ascii="Times New Romance" w:hAnsi="Times New Romance" w:eastAsia="Times New Romance" w:cs="Times New Romance"/>
          <w:color w:val="FF0000"/>
        </w:rPr>
      </w:pPr>
      <w:r>
        <w:rPr>
          <w:rFonts w:ascii="Times New Romance" w:hAnsi="Times New Romance" w:eastAsia="Times New Romance" w:cs="Times New Romance"/>
          <w:color w:val="FF0000"/>
        </w:rPr>
        <w:drawing>
          <wp:inline distT="0" distB="0" distL="114300" distR="114300">
            <wp:extent cx="5962650" cy="1371600"/>
            <wp:effectExtent l="0" t="0" r="6350" b="0"/>
            <wp:docPr id="5" name="图片 4"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
                    <pic:cNvPicPr>
                      <a:picLocks noChangeAspect="1"/>
                    </pic:cNvPicPr>
                  </pic:nvPicPr>
                  <pic:blipFill>
                    <a:blip r:embed="rId8"/>
                    <a:stretch>
                      <a:fillRect/>
                    </a:stretch>
                  </pic:blipFill>
                  <pic:spPr>
                    <a:xfrm>
                      <a:off x="0" y="0"/>
                      <a:ext cx="5962650" cy="1371600"/>
                    </a:xfrm>
                    <a:prstGeom prst="rect">
                      <a:avLst/>
                    </a:prstGeom>
                    <a:noFill/>
                    <a:ln>
                      <a:noFill/>
                    </a:ln>
                  </pic:spPr>
                </pic:pic>
              </a:graphicData>
            </a:graphic>
          </wp:inline>
        </w:drawing>
      </w:r>
      <w:r>
        <w:rPr>
          <w:color w:val="FF0000"/>
        </w:rPr>
        <w:t>学</w:t>
      </w:r>
    </w:p>
    <w:p>
      <w:pPr>
        <w:pStyle w:val="4"/>
        <w:bidi w:val="0"/>
        <w:spacing w:line="360" w:lineRule="auto"/>
        <w:jc w:val="left"/>
        <w:textAlignment w:val="center"/>
        <w:rPr>
          <w:rFonts w:ascii="Times New Romance" w:hAnsi="Times New Romance" w:eastAsia="Times New Romance" w:cs="Times New Romance"/>
          <w:color w:val="FF0000"/>
        </w:rPr>
      </w:pPr>
      <w:r>
        <w:rPr>
          <w:rFonts w:ascii="Times New Romance" w:hAnsi="Times New Romance" w:eastAsia="Times New Romance" w:cs="Times New Romance"/>
          <w:color w:val="FF0000"/>
        </w:rPr>
        <w:t>（3</w:t>
      </w:r>
      <w:r>
        <w:rPr>
          <w:rFonts w:ascii="宋体" w:hAnsi="宋体"/>
          <w:color w:val="FF0000"/>
        </w:rPr>
        <w:t>）分析题干可知，</w:t>
      </w:r>
      <w:r>
        <w:rPr>
          <w:rFonts w:ascii="Times New Romance" w:hAnsi="Times New Romance" w:eastAsia="Times New Romance" w:cs="Times New Romance"/>
          <w:color w:val="FF0000"/>
        </w:rPr>
        <w:t>M</w:t>
      </w:r>
      <w:r>
        <w:rPr>
          <w:rFonts w:ascii="宋体" w:hAnsi="宋体"/>
          <w:color w:val="FF0000"/>
        </w:rPr>
        <w:t>果蝇形成的两种可能性差别是，是否有两条性染色体，故取</w:t>
      </w:r>
      <w:r>
        <w:rPr>
          <w:rFonts w:ascii="Times New Romance" w:hAnsi="Times New Romance" w:eastAsia="Times New Romance" w:cs="Times New Romance"/>
          <w:color w:val="FF0000"/>
        </w:rPr>
        <w:t>M</w:t>
      </w:r>
      <w:r>
        <w:rPr>
          <w:rFonts w:ascii="宋体" w:hAnsi="宋体"/>
          <w:color w:val="FF0000"/>
        </w:rPr>
        <w:t>果蝇有分裂能力的细胞制成装片，在光学显微镜下观察染色体数目即可判断；若染色体数目正常，可能是亲本果蝇发生基因突变引起的；反之则可能是亲本雌果蝇在减数分裂时</w:t>
      </w:r>
      <w:r>
        <w:rPr>
          <w:rFonts w:ascii="Times New Romance" w:hAnsi="Times New Romance" w:eastAsia="Times New Romance" w:cs="Times New Romance"/>
          <w:color w:val="FF0000"/>
        </w:rPr>
        <w:t>X</w:t>
      </w:r>
      <w:r>
        <w:rPr>
          <w:rFonts w:ascii="宋体" w:hAnsi="宋体"/>
          <w:color w:val="FF0000"/>
        </w:rPr>
        <w:t>染色体不分离导致的</w:t>
      </w:r>
      <w:r>
        <w:rPr>
          <w:rFonts w:ascii="Times New Romance" w:hAnsi="Times New Romance" w:eastAsia="Times New Romance" w:cs="Times New Romance"/>
          <w:color w:val="FF0000"/>
        </w:rPr>
        <w:t>。</w:t>
      </w:r>
    </w:p>
    <w:p>
      <w:pPr>
        <w:pStyle w:val="4"/>
        <w:bidi w:val="0"/>
        <w:spacing w:line="360" w:lineRule="auto"/>
        <w:jc w:val="left"/>
        <w:textAlignment w:val="center"/>
        <w:rPr>
          <w:rFonts w:ascii="宋体" w:hAnsi="宋体"/>
          <w:color w:val="000000"/>
        </w:rPr>
      </w:pPr>
      <w:r>
        <w:rPr>
          <w:rFonts w:ascii="Times New Romance" w:hAnsi="Times New Romance" w:eastAsia="Times New Romance" w:cs="Times New Romance"/>
          <w:color w:val="FF0000"/>
        </w:rPr>
        <w:t>[</w:t>
      </w:r>
      <w:r>
        <w:rPr>
          <w:rFonts w:ascii="宋体" w:hAnsi="宋体"/>
          <w:color w:val="FF0000"/>
        </w:rPr>
        <w:t>点睛</w:t>
      </w:r>
      <w:r>
        <w:rPr>
          <w:rFonts w:ascii="Times New Romance" w:hAnsi="Times New Romance" w:eastAsia="Times New Romance" w:cs="Times New Romance"/>
          <w:color w:val="FF0000"/>
        </w:rPr>
        <w:t>]：</w:t>
      </w:r>
      <w:r>
        <w:rPr>
          <w:rFonts w:ascii="宋体" w:hAnsi="宋体"/>
          <w:color w:val="FF0000"/>
        </w:rPr>
        <w:t>本题以果蝇性染色体数目异常为背景，综合考查了果蝇性状的遗传、变异的基础知识，考查了遗传实验的设计与分析能力。解题关键是分析题干和表格，抓住题图中关键信息“性染色体为</w:t>
      </w:r>
      <w:r>
        <w:rPr>
          <w:rFonts w:ascii="Times New Romance" w:hAnsi="Times New Romance" w:eastAsia="Times New Romance" w:cs="Times New Romance"/>
          <w:color w:val="FF0000"/>
        </w:rPr>
        <w:t>XO</w:t>
      </w:r>
      <w:r>
        <w:rPr>
          <w:rFonts w:ascii="宋体" w:hAnsi="宋体"/>
          <w:color w:val="FF0000"/>
        </w:rPr>
        <w:t>的个体表现为雄性且不育”，根据题干对白眼雄果蝇的基因型进行假设，再对杂交实验结果进行分析判断。</w:t>
      </w:r>
    </w:p>
    <w:p>
      <w:pPr>
        <w:pStyle w:val="4"/>
        <w:bidi w:val="0"/>
        <w:spacing w:line="360" w:lineRule="auto"/>
        <w:jc w:val="left"/>
        <w:textAlignment w:val="center"/>
        <w:rPr>
          <w:rFonts w:hint="eastAsia" w:ascii="宋体" w:hAnsi="宋体"/>
          <w:color w:val="FF0000"/>
          <w:sz w:val="24"/>
          <w:szCs w:val="24"/>
        </w:rPr>
      </w:pP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32、（10分）</w:t>
      </w:r>
      <w:r>
        <w:rPr>
          <w:rFonts w:ascii="宋体" w:hAnsi="宋体"/>
          <w:color w:val="000000"/>
          <w:sz w:val="24"/>
          <w:szCs w:val="24"/>
        </w:rPr>
        <w:t>坚持绿色发展，就是在中国发起一次生态革命，解决人与自然和谐问题。“绿水青山”就是金山银山的理念，越来越成为全党和全国人民的共识。发展生态农业已在全国蔚然成风，人与自然和谐相处的模式比比皆是（如下两图所示模式）。利用你所学的生物学知识回答下列有关问题：</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模式1:鸡-猪-鱼立体养殖模式：一亩鱼塘配6〜8头猪，100〜120只鸡，鱼塘中各种鱼的比例大致为：花白鲢占20%，草鱼占40%，鲤鱼、鳙鱼占40%，每亩投放鱼苗4500尾。每天从鸡舍中收集新鲜的鸡粪晒干，经初步发酵后混入一定量饲料喂猪，猪粪喂鱼。科研工作者对该模式的人工鱼塘生态系统能量流动统计如下左图【单位kJ/（m</w:t>
      </w:r>
      <w:r>
        <w:rPr>
          <w:rFonts w:ascii="宋体" w:hAnsi="宋体"/>
          <w:color w:val="000000"/>
          <w:sz w:val="24"/>
          <w:szCs w:val="24"/>
          <w:vertAlign w:val="superscript"/>
        </w:rPr>
        <w:t>2</w:t>
      </w:r>
      <w:r>
        <w:rPr>
          <w:rFonts w:ascii="宋体" w:hAnsi="宋体"/>
          <w:color w:val="000000"/>
          <w:sz w:val="24"/>
          <w:szCs w:val="24"/>
        </w:rPr>
        <w:t>·a）】。</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模式2:将鸡、猪、人的粪便以及玉米秸秆放入沼气池发酵，产生的沼气用于照明和做饭，沼渣用来做肥料，从而建立了一种多层次、多功能的生态农业系统如下右图。</w:t>
      </w:r>
    </w:p>
    <w:p>
      <w:pPr>
        <w:pStyle w:val="4"/>
        <w:bidi w:val="0"/>
        <w:spacing w:line="360" w:lineRule="auto"/>
        <w:jc w:val="left"/>
        <w:textAlignment w:val="center"/>
        <w:rPr>
          <w:color w:val="000000"/>
          <w:sz w:val="24"/>
          <w:szCs w:val="24"/>
        </w:rPr>
      </w:pPr>
      <w:r>
        <w:rPr>
          <w:rFonts w:ascii="宋体" w:hAnsi="宋体"/>
          <w:color w:val="000000"/>
          <w:sz w:val="24"/>
          <w:szCs w:val="24"/>
        </w:rPr>
        <w:drawing>
          <wp:inline distT="0" distB="0" distL="114300" distR="114300">
            <wp:extent cx="5667375" cy="1952625"/>
            <wp:effectExtent l="0" t="0" r="9525" b="3175"/>
            <wp:docPr id="6" name="图片 5"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
                    <pic:cNvPicPr>
                      <a:picLocks noChangeAspect="1"/>
                    </pic:cNvPicPr>
                  </pic:nvPicPr>
                  <pic:blipFill>
                    <a:blip r:embed="rId9"/>
                    <a:stretch>
                      <a:fillRect/>
                    </a:stretch>
                  </pic:blipFill>
                  <pic:spPr>
                    <a:xfrm>
                      <a:off x="0" y="0"/>
                      <a:ext cx="5667375" cy="1952625"/>
                    </a:xfrm>
                    <a:prstGeom prst="rect">
                      <a:avLst/>
                    </a:prstGeom>
                    <a:noFill/>
                    <a:ln>
                      <a:noFill/>
                    </a:ln>
                  </pic:spPr>
                </pic:pic>
              </a:graphicData>
            </a:graphic>
          </wp:inline>
        </w:drawing>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（1）模式l生态系统的总能量是_______</w:t>
      </w:r>
      <w:r>
        <w:rPr>
          <w:rFonts w:hint="eastAsia" w:ascii="宋体" w:hAnsi="宋体"/>
          <w:color w:val="000000"/>
          <w:sz w:val="24"/>
          <w:szCs w:val="24"/>
          <w:u w:val="single"/>
        </w:rPr>
        <w:t xml:space="preserve">     </w:t>
      </w:r>
      <w:r>
        <w:rPr>
          <w:rFonts w:ascii="宋体" w:hAnsi="宋体"/>
          <w:color w:val="000000"/>
          <w:sz w:val="24"/>
          <w:szCs w:val="24"/>
        </w:rPr>
        <w:t>_</w:t>
      </w:r>
      <w:r>
        <w:rPr>
          <w:rFonts w:hint="eastAsia" w:ascii="宋体" w:hAnsi="宋体"/>
          <w:color w:val="000000"/>
          <w:sz w:val="24"/>
          <w:szCs w:val="24"/>
          <w:u w:val="single"/>
        </w:rPr>
        <w:t xml:space="preserve">              </w:t>
      </w:r>
      <w:r>
        <w:rPr>
          <w:rFonts w:ascii="宋体" w:hAnsi="宋体"/>
          <w:color w:val="000000"/>
          <w:sz w:val="24"/>
          <w:szCs w:val="24"/>
        </w:rPr>
        <w:t>___。</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（2）能量从第二营养级流到第三营养级的传递效率是____________。（结果保留一位小数）</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（3）调查鱼塘中草鱼的种群密度，应该采用标志重捕法。由于在鱼体采用的标记物容易脱落，因而调查结果要比实际的数量____________。</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（4）由于食性不同，鱼塘中鱼类等生物具有分层现象称为群落的___________</w:t>
      </w:r>
      <w:r>
        <w:rPr>
          <w:rFonts w:hint="eastAsia" w:ascii="宋体" w:hAnsi="宋体"/>
          <w:color w:val="000000"/>
          <w:sz w:val="24"/>
          <w:szCs w:val="24"/>
          <w:u w:val="single"/>
        </w:rPr>
        <w:t xml:space="preserve">  </w:t>
      </w:r>
      <w:r>
        <w:rPr>
          <w:rFonts w:ascii="宋体" w:hAnsi="宋体"/>
          <w:color w:val="000000"/>
          <w:sz w:val="24"/>
          <w:szCs w:val="24"/>
        </w:rPr>
        <w:t>_。</w:t>
      </w:r>
    </w:p>
    <w:p>
      <w:pPr>
        <w:pStyle w:val="4"/>
        <w:bidi w:val="0"/>
        <w:spacing w:line="360" w:lineRule="auto"/>
        <w:jc w:val="left"/>
        <w:textAlignment w:val="center"/>
        <w:rPr>
          <w:rFonts w:hint="eastAsia" w:ascii="宋体" w:hAnsi="宋体"/>
          <w:color w:val="000000"/>
          <w:sz w:val="24"/>
          <w:szCs w:val="24"/>
        </w:rPr>
      </w:pPr>
      <w:r>
        <w:rPr>
          <w:rFonts w:ascii="宋体" w:hAnsi="宋体"/>
          <w:color w:val="000000"/>
          <w:sz w:val="24"/>
          <w:szCs w:val="24"/>
        </w:rPr>
        <w:t>（5）模式2提示我们应该</w:t>
      </w:r>
      <w:r>
        <w:rPr>
          <w:rFonts w:hint="eastAsia" w:ascii="宋体" w:hAnsi="宋体"/>
          <w:color w:val="000000"/>
          <w:sz w:val="24"/>
          <w:szCs w:val="24"/>
        </w:rPr>
        <w:t>（能量流动的实践原理）</w:t>
      </w:r>
      <w:r>
        <w:rPr>
          <w:rFonts w:ascii="宋体" w:hAnsi="宋体"/>
          <w:color w:val="000000"/>
          <w:sz w:val="24"/>
          <w:szCs w:val="24"/>
        </w:rPr>
        <w:t>_________________________________。</w:t>
      </w:r>
    </w:p>
    <w:p>
      <w:pPr>
        <w:pStyle w:val="4"/>
        <w:bidi w:val="0"/>
        <w:spacing w:line="360" w:lineRule="auto"/>
        <w:jc w:val="left"/>
        <w:textAlignment w:val="center"/>
        <w:rPr>
          <w:rFonts w:ascii="宋体" w:hAnsi="宋体"/>
          <w:color w:val="FF0000"/>
        </w:rPr>
      </w:pPr>
      <w:r>
        <w:rPr>
          <w:color w:val="FF0000"/>
        </w:rPr>
        <w:t xml:space="preserve">【答案】    (1). </w:t>
      </w:r>
      <w:r>
        <w:rPr>
          <w:rFonts w:ascii="宋体" w:hAnsi="宋体"/>
          <w:color w:val="FF0000"/>
        </w:rPr>
        <w:t>输入有机物中的能量</w:t>
      </w:r>
      <w:r>
        <w:rPr>
          <w:color w:val="FF0000"/>
        </w:rPr>
        <w:t xml:space="preserve">    (2). </w:t>
      </w:r>
      <w:r>
        <w:rPr>
          <w:rFonts w:ascii="宋体" w:hAnsi="宋体"/>
          <w:color w:val="FF0000"/>
        </w:rPr>
        <w:t>15.6%</w:t>
      </w:r>
      <w:r>
        <w:rPr>
          <w:color w:val="FF0000"/>
        </w:rPr>
        <w:t xml:space="preserve">    (3). </w:t>
      </w:r>
      <w:r>
        <w:rPr>
          <w:rFonts w:ascii="宋体" w:hAnsi="宋体"/>
          <w:color w:val="FF0000"/>
        </w:rPr>
        <w:t>偏大</w:t>
      </w:r>
      <w:r>
        <w:rPr>
          <w:color w:val="FF0000"/>
        </w:rPr>
        <w:t xml:space="preserve">    (4). </w:t>
      </w:r>
      <w:r>
        <w:rPr>
          <w:rFonts w:ascii="宋体" w:hAnsi="宋体"/>
          <w:color w:val="FF0000"/>
        </w:rPr>
        <w:t>垂直结构</w:t>
      </w:r>
      <w:r>
        <w:rPr>
          <w:color w:val="FF0000"/>
        </w:rPr>
        <w:t xml:space="preserve">    (5). </w:t>
      </w:r>
      <w:r>
        <w:rPr>
          <w:rFonts w:ascii="宋体" w:hAnsi="宋体"/>
          <w:color w:val="FF0000"/>
        </w:rPr>
        <w:t>实现对能量的多级利用，大大提高能量的利用率更为合适</w:t>
      </w:r>
    </w:p>
    <w:p>
      <w:pPr>
        <w:pStyle w:val="4"/>
        <w:bidi w:val="0"/>
        <w:spacing w:line="360" w:lineRule="auto"/>
        <w:jc w:val="left"/>
        <w:textAlignment w:val="center"/>
        <w:rPr>
          <w:rFonts w:ascii="宋体" w:hAnsi="宋体"/>
          <w:color w:val="000000"/>
          <w:sz w:val="24"/>
          <w:szCs w:val="24"/>
        </w:rPr>
      </w:pPr>
      <w:r>
        <w:rPr>
          <w:rFonts w:hint="eastAsia"/>
          <w:color w:val="000000"/>
          <w:sz w:val="24"/>
          <w:szCs w:val="24"/>
        </w:rPr>
        <w:t>（15分）37、(选修一)</w:t>
      </w:r>
      <w:r>
        <w:rPr>
          <w:color w:val="000000"/>
          <w:sz w:val="24"/>
          <w:szCs w:val="24"/>
        </w:rPr>
        <w:t xml:space="preserve"> </w:t>
      </w:r>
      <w:r>
        <w:rPr>
          <w:rFonts w:ascii="宋体" w:hAnsi="宋体"/>
          <w:color w:val="000000"/>
          <w:sz w:val="24"/>
          <w:szCs w:val="24"/>
        </w:rPr>
        <w:t>辣椒红素是从成熟的茄科红辣尖椒中提取。作为一种天然着色剂，可应用于各类食品的着色。请回答下列问题。</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（1）辣椒红素可采用萃取法提取，说明辣椒红素具有___________________________的特性，萃取过程中应采用______________以防止有机溶剂燃烧、爆炸。</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（2）取等量的辣椒粉与不同萃取剂按1：2的比例在萃取装置中不同温度下萃取1小时，然后利用分光法测定提取液的吸光值（已知色素提取液的吸光值与色素含量呈正相关），结果如下表。</w:t>
      </w:r>
    </w:p>
    <w:tbl>
      <w:tblPr>
        <w:tblStyle w:val="2"/>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8"/>
        <w:gridCol w:w="2184"/>
        <w:gridCol w:w="1872"/>
        <w:gridCol w:w="156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7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 xml:space="preserve">      试剂/g</w:t>
            </w:r>
          </w:p>
          <w:p>
            <w:pPr>
              <w:pStyle w:val="4"/>
              <w:spacing w:line="360" w:lineRule="auto"/>
              <w:jc w:val="left"/>
              <w:textAlignment w:val="center"/>
              <w:rPr>
                <w:rFonts w:ascii="宋体" w:hAnsi="宋体"/>
                <w:color w:val="000000"/>
                <w:sz w:val="24"/>
                <w:szCs w:val="24"/>
              </w:rPr>
            </w:pPr>
            <w:r>
              <w:rPr>
                <w:rFonts w:ascii="宋体" w:hAnsi="宋体"/>
                <w:color w:val="000000"/>
                <w:sz w:val="24"/>
                <w:szCs w:val="24"/>
              </w:rPr>
              <w:t>温度/℃</w:t>
            </w:r>
          </w:p>
        </w:tc>
        <w:tc>
          <w:tcPr>
            <w:tcW w:w="21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四氯化碳</w:t>
            </w:r>
          </w:p>
        </w:tc>
        <w:tc>
          <w:tcPr>
            <w:tcW w:w="18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石油醚</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乙醚</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丙酮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7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30℃</w:t>
            </w:r>
          </w:p>
        </w:tc>
        <w:tc>
          <w:tcPr>
            <w:tcW w:w="21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0.236</w:t>
            </w:r>
          </w:p>
        </w:tc>
        <w:tc>
          <w:tcPr>
            <w:tcW w:w="18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0.254</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0.212</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7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40℃</w:t>
            </w:r>
          </w:p>
        </w:tc>
        <w:tc>
          <w:tcPr>
            <w:tcW w:w="21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0.238</w:t>
            </w:r>
          </w:p>
        </w:tc>
        <w:tc>
          <w:tcPr>
            <w:tcW w:w="18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0.260</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0.198</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7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50℃</w:t>
            </w:r>
          </w:p>
        </w:tc>
        <w:tc>
          <w:tcPr>
            <w:tcW w:w="21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0.243</w:t>
            </w:r>
          </w:p>
        </w:tc>
        <w:tc>
          <w:tcPr>
            <w:tcW w:w="18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0.268</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0.190</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7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60℃</w:t>
            </w:r>
          </w:p>
        </w:tc>
        <w:tc>
          <w:tcPr>
            <w:tcW w:w="21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0.244</w:t>
            </w:r>
          </w:p>
        </w:tc>
        <w:tc>
          <w:tcPr>
            <w:tcW w:w="18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0.273</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0.169</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pStyle w:val="4"/>
              <w:spacing w:line="360" w:lineRule="auto"/>
              <w:jc w:val="left"/>
              <w:textAlignment w:val="center"/>
              <w:rPr>
                <w:rFonts w:ascii="宋体" w:hAnsi="宋体"/>
                <w:color w:val="000000"/>
                <w:sz w:val="24"/>
                <w:szCs w:val="24"/>
              </w:rPr>
            </w:pPr>
            <w:r>
              <w:rPr>
                <w:rFonts w:ascii="宋体" w:hAnsi="宋体"/>
                <w:color w:val="000000"/>
                <w:sz w:val="24"/>
                <w:szCs w:val="24"/>
              </w:rPr>
              <w:t>0.122</w:t>
            </w:r>
          </w:p>
        </w:tc>
      </w:tr>
    </w:tbl>
    <w:p>
      <w:pPr>
        <w:pStyle w:val="4"/>
        <w:bidi w:val="0"/>
        <w:spacing w:line="360" w:lineRule="auto"/>
        <w:jc w:val="left"/>
        <w:textAlignment w:val="center"/>
        <w:rPr>
          <w:rFonts w:ascii="宋体" w:hAnsi="宋体"/>
          <w:color w:val="000000"/>
          <w:sz w:val="24"/>
          <w:szCs w:val="24"/>
        </w:rPr>
      </w:pP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①由表可知，提取辣椒红素最理想的萃取剂是________，原因是______________。</w:t>
      </w:r>
    </w:p>
    <w:p>
      <w:pPr>
        <w:pStyle w:val="4"/>
        <w:bidi w:val="0"/>
        <w:spacing w:line="360" w:lineRule="auto"/>
        <w:jc w:val="left"/>
        <w:textAlignment w:val="center"/>
        <w:rPr>
          <w:rFonts w:ascii="宋体" w:hAnsi="宋体"/>
          <w:color w:val="000000"/>
          <w:sz w:val="24"/>
          <w:szCs w:val="24"/>
        </w:rPr>
      </w:pPr>
      <w:r>
        <w:rPr>
          <w:rFonts w:ascii="宋体" w:hAnsi="宋体"/>
          <w:color w:val="000000"/>
          <w:sz w:val="24"/>
          <w:szCs w:val="24"/>
        </w:rPr>
        <w:t>②总体上四氯化碳、石油醚、乙醚和丙酮提取辣椒红色素的产率随温度的增加而__________，但由于乙醚_______________，故随温度升高反而产率越低。</w:t>
      </w:r>
    </w:p>
    <w:p>
      <w:pPr>
        <w:pStyle w:val="4"/>
        <w:bidi w:val="0"/>
        <w:spacing w:line="360" w:lineRule="auto"/>
        <w:jc w:val="left"/>
        <w:textAlignment w:val="center"/>
        <w:rPr>
          <w:rFonts w:ascii="宋体" w:hAnsi="宋体"/>
          <w:color w:val="FF0000"/>
          <w:sz w:val="24"/>
          <w:szCs w:val="24"/>
        </w:rPr>
      </w:pPr>
      <w:r>
        <w:rPr>
          <w:rFonts w:ascii="宋体" w:hAnsi="宋体"/>
          <w:color w:val="000000"/>
          <w:sz w:val="24"/>
          <w:szCs w:val="24"/>
        </w:rPr>
        <w:t>③在此实验基础上，为进一步提高辣椒红素的产率，可以通过改变_________________来进行探究。（至少两项）</w:t>
      </w:r>
    </w:p>
    <w:p>
      <w:pPr>
        <w:pStyle w:val="4"/>
        <w:bidi w:val="0"/>
        <w:spacing w:line="360" w:lineRule="auto"/>
        <w:jc w:val="left"/>
        <w:textAlignment w:val="center"/>
        <w:rPr>
          <w:rFonts w:ascii="宋体" w:hAnsi="宋体"/>
          <w:color w:val="FF0000"/>
        </w:rPr>
      </w:pPr>
      <w:r>
        <w:rPr>
          <w:color w:val="FF0000"/>
        </w:rPr>
        <w:t xml:space="preserve">【答案】    (1). </w:t>
      </w:r>
      <w:r>
        <w:rPr>
          <w:rFonts w:ascii="宋体" w:hAnsi="宋体"/>
          <w:color w:val="FF0000"/>
        </w:rPr>
        <w:t>易溶于有机溶剂</w:t>
      </w:r>
      <w:r>
        <w:rPr>
          <w:color w:val="FF0000"/>
        </w:rPr>
        <w:t xml:space="preserve">    (2). </w:t>
      </w:r>
      <w:r>
        <w:rPr>
          <w:rFonts w:ascii="宋体" w:hAnsi="宋体"/>
          <w:color w:val="FF0000"/>
        </w:rPr>
        <w:t>水浴加热</w:t>
      </w:r>
      <w:r>
        <w:rPr>
          <w:color w:val="FF0000"/>
        </w:rPr>
        <w:t xml:space="preserve">    (3). </w:t>
      </w:r>
      <w:r>
        <w:rPr>
          <w:rFonts w:ascii="宋体" w:hAnsi="宋体"/>
          <w:color w:val="FF0000"/>
        </w:rPr>
        <w:t>石油醚</w:t>
      </w:r>
      <w:r>
        <w:rPr>
          <w:color w:val="FF0000"/>
        </w:rPr>
        <w:t xml:space="preserve">    (4). </w:t>
      </w:r>
      <w:r>
        <w:rPr>
          <w:rFonts w:ascii="宋体" w:hAnsi="宋体"/>
          <w:color w:val="FF0000"/>
        </w:rPr>
        <w:t>用石油醚作萃取剂时提取液的吸光值最大，说明提取到的辣椒色素最多</w:t>
      </w:r>
      <w:r>
        <w:rPr>
          <w:color w:val="FF0000"/>
        </w:rPr>
        <w:t xml:space="preserve">    (5). </w:t>
      </w:r>
      <w:r>
        <w:rPr>
          <w:rFonts w:ascii="宋体" w:hAnsi="宋体"/>
          <w:color w:val="FF0000"/>
        </w:rPr>
        <w:t>增加</w:t>
      </w:r>
      <w:r>
        <w:rPr>
          <w:color w:val="FF0000"/>
        </w:rPr>
        <w:t xml:space="preserve">    (6). </w:t>
      </w:r>
      <w:r>
        <w:rPr>
          <w:rFonts w:ascii="宋体" w:hAnsi="宋体"/>
          <w:color w:val="FF0000"/>
        </w:rPr>
        <w:t>（沸点低，）较（更）易挥发</w:t>
      </w:r>
      <w:r>
        <w:rPr>
          <w:color w:val="FF0000"/>
        </w:rPr>
        <w:t xml:space="preserve">    (7). </w:t>
      </w:r>
      <w:r>
        <w:rPr>
          <w:rFonts w:ascii="宋体" w:hAnsi="宋体"/>
          <w:color w:val="FF0000"/>
        </w:rPr>
        <w:t>辣椒粉与萃取剂的比例、萃取时间、萃取剂的量、萃取温度等</w:t>
      </w:r>
    </w:p>
    <w:p>
      <w:pPr>
        <w:pStyle w:val="4"/>
        <w:bidi w:val="0"/>
        <w:spacing w:line="360" w:lineRule="auto"/>
        <w:jc w:val="left"/>
        <w:textAlignment w:val="center"/>
        <w:rPr>
          <w:rFonts w:ascii="宋体" w:hAnsi="宋体"/>
          <w:color w:val="FF0000"/>
        </w:rPr>
      </w:pPr>
      <w:r>
        <w:rPr>
          <w:color w:val="FF0000"/>
        </w:rPr>
        <w:t>【解析】</w:t>
      </w:r>
      <w:r>
        <w:rPr>
          <w:rFonts w:ascii="宋体" w:hAnsi="宋体"/>
          <w:color w:val="FF0000"/>
        </w:rPr>
        <w:t>本题考查辣椒红素的提取，解题要点是了解提取的方法、原理和注意事项。</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（1</w:t>
      </w:r>
      <w:r>
        <w:rPr>
          <w:rFonts w:ascii="宋体" w:hAnsi="宋体"/>
          <w:color w:val="FF0000"/>
        </w:rPr>
        <w:t>）萃取法是将粉碎、干燥的植物原料用有机溶剂浸泡，使芳香油溶解在有机溶剂中的方法，辣椒红素可采用萃取法提取，说明辣椒红素具有溶于有机溶剂的特性，萃取过程中应采用水浴加热以防止有机溶剂燃烧、爆炸。</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（2）①</w:t>
      </w:r>
      <w:r>
        <w:rPr>
          <w:rFonts w:ascii="宋体" w:hAnsi="宋体"/>
          <w:color w:val="FF0000"/>
        </w:rPr>
        <w:t>由表格数据分析可知，相同温度下，用石油醚作萃取剂时提取液的吸光值最大，说明提取到的辣椒色素最多，因此石油醚是提取辣椒红素最理想的萃取剂。</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②</w:t>
      </w:r>
      <w:r>
        <w:rPr>
          <w:rFonts w:ascii="宋体" w:hAnsi="宋体"/>
          <w:color w:val="FF0000"/>
        </w:rPr>
        <w:t>由表格数据分析可知，随温度的增加</w:t>
      </w:r>
      <w:r>
        <w:rPr>
          <w:rFonts w:ascii="Times New Romance" w:hAnsi="Times New Romance" w:eastAsia="Times New Romance" w:cs="Times New Romance"/>
          <w:color w:val="FF0000"/>
        </w:rPr>
        <w:t>，</w:t>
      </w:r>
      <w:r>
        <w:rPr>
          <w:rFonts w:ascii="宋体" w:hAnsi="宋体"/>
          <w:color w:val="FF0000"/>
        </w:rPr>
        <w:t>四氯化碳、石油醚、丙酮作萃取剂时提取液的吸光值都在增大，说明提取到的辣椒色素的量随温度升高而增加，但乙醚由于沸点低，较易挥发，随温度升高反而产率越低。</w:t>
      </w:r>
    </w:p>
    <w:p>
      <w:pPr>
        <w:pStyle w:val="4"/>
        <w:bidi w:val="0"/>
        <w:spacing w:line="360" w:lineRule="auto"/>
        <w:jc w:val="left"/>
        <w:textAlignment w:val="center"/>
        <w:rPr>
          <w:rFonts w:ascii="宋体" w:hAnsi="宋体"/>
          <w:color w:val="FF0000"/>
        </w:rPr>
      </w:pPr>
      <w:r>
        <w:rPr>
          <w:rFonts w:ascii="Times New Romance" w:hAnsi="Times New Romance" w:eastAsia="Times New Romance" w:cs="Times New Romance"/>
          <w:color w:val="FF0000"/>
        </w:rPr>
        <w:t>③</w:t>
      </w:r>
      <w:r>
        <w:rPr>
          <w:rFonts w:ascii="宋体" w:hAnsi="宋体"/>
          <w:color w:val="FF0000"/>
        </w:rPr>
        <w:t>萃取的效率主要取决于萃取剂的性质和使用量，同时还受到原料颗粒的大小、萃取的温度和时间、原料与萃取剂的比例等影响。</w:t>
      </w:r>
    </w:p>
    <w:p>
      <w:pPr>
        <w:pStyle w:val="4"/>
        <w:bidi w:val="0"/>
        <w:spacing w:line="360" w:lineRule="auto"/>
        <w:jc w:val="left"/>
        <w:textAlignment w:val="center"/>
        <w:rPr>
          <w:sz w:val="24"/>
        </w:rPr>
      </w:pPr>
      <w:r>
        <w:rPr>
          <w:rFonts w:ascii="Times New Romance" w:hAnsi="Times New Romance" w:eastAsia="Times New Romance" w:cs="Times New Romance"/>
          <w:color w:val="FF0000"/>
        </w:rPr>
        <w:t>[</w:t>
      </w:r>
      <w:r>
        <w:rPr>
          <w:rFonts w:ascii="宋体" w:hAnsi="宋体"/>
          <w:color w:val="FF0000"/>
        </w:rPr>
        <w:t>点睛</w:t>
      </w:r>
      <w:r>
        <w:rPr>
          <w:rFonts w:ascii="Times New Romance" w:hAnsi="Times New Romance" w:eastAsia="Times New Romance" w:cs="Times New Romance"/>
          <w:color w:val="FF0000"/>
        </w:rPr>
        <w:t>]</w:t>
      </w:r>
      <w:r>
        <w:rPr>
          <w:rFonts w:ascii="宋体" w:hAnsi="宋体"/>
          <w:color w:val="FF0000"/>
        </w:rPr>
        <w:t>：本题考查对植物中有效成分的分离提纯，解题关键是了解提取的基本方法和过程，识记萃取剂选择及原理，掌握萃取的方法步骤。</w:t>
      </w:r>
      <w:r>
        <w:rPr>
          <w:rFonts w:ascii="Times New Romance" w:hAnsi="Times New Romance" w:eastAsia="Times New Romance" w:cs="Times New Romance"/>
          <w:color w:val="FF0000"/>
        </w:rPr>
        <w:t xml:space="preserve"> </w:t>
      </w:r>
      <w:bookmarkStart w:id="0" w:name="_GoBack"/>
      <w:bookmarkEnd w:id="0"/>
    </w:p>
    <w:p>
      <w:pPr>
        <w:pStyle w:val="4"/>
        <w:bidi w:val="0"/>
        <w:adjustRightInd w:val="0"/>
        <w:snapToGrid w:val="0"/>
        <w:spacing w:line="360" w:lineRule="auto"/>
        <w:jc w:val="left"/>
        <w:textAlignment w:val="center"/>
        <w:rPr>
          <w:rFonts w:cs="Times New Roman"/>
          <w:color w:val="000000"/>
          <w:sz w:val="24"/>
          <w:szCs w:val="24"/>
        </w:rPr>
      </w:pPr>
    </w:p>
    <w:p/>
    <w:sectPr>
      <w:pgSz w:w="11906" w:h="16838"/>
      <w:pgMar w:top="1020" w:right="1066" w:bottom="1118" w:left="1380" w:header="851" w:footer="77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ce">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D22970"/>
    <w:rsid w:val="0DD22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Normal_1"/>
    <w:qFormat/>
    <w:uiPriority w:val="0"/>
    <w:pPr>
      <w:widowControl w:val="0"/>
      <w:jc w:val="both"/>
    </w:pPr>
    <w:rPr>
      <w:rFonts w:ascii="Times New Roman" w:hAnsi="Times New Roman"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2019-06-20T07:43:00Z</dcterms:created>
  <dc:creator>懊斯卡*^o^*ふ岢爱</dc:creator>
  <cp:lastModifiedBy>懊斯卡*^o^*ふ岢爱</cp:lastModifiedBy>
  <dcterms:modified xsi:type="dcterms:W3CDTF">2019-06-20T07:44:04Z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